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73" w:rsidRPr="00FB7A86" w:rsidRDefault="0050432F" w:rsidP="00C91D95">
      <w:pPr>
        <w:pStyle w:val="1"/>
        <w:ind w:left="5670"/>
        <w:jc w:val="left"/>
        <w:rPr>
          <w:b w:val="0"/>
          <w:sz w:val="28"/>
          <w:szCs w:val="28"/>
        </w:rPr>
      </w:pPr>
      <w:r>
        <w:rPr>
          <w:b w:val="0"/>
          <w:bCs w:val="0"/>
          <w:sz w:val="28"/>
          <w:szCs w:val="28"/>
        </w:rPr>
        <w:t>Приложение № 9</w:t>
      </w:r>
      <w:bookmarkStart w:id="0" w:name="_GoBack"/>
      <w:bookmarkEnd w:id="0"/>
    </w:p>
    <w:p w:rsidR="00DC2C73" w:rsidRPr="00FB7A86" w:rsidRDefault="00DC2C73" w:rsidP="00C91D95">
      <w:pPr>
        <w:ind w:left="5670"/>
        <w:rPr>
          <w:sz w:val="28"/>
          <w:szCs w:val="28"/>
        </w:rPr>
      </w:pPr>
      <w:r w:rsidRPr="00FB7A86">
        <w:rPr>
          <w:sz w:val="28"/>
          <w:szCs w:val="28"/>
        </w:rPr>
        <w:t>к коллективному договору</w:t>
      </w:r>
    </w:p>
    <w:p w:rsidR="004E1B7C" w:rsidRPr="00DC2C73" w:rsidRDefault="004E1B7C" w:rsidP="00DC2C73">
      <w:pPr>
        <w:tabs>
          <w:tab w:val="center" w:pos="7511"/>
        </w:tabs>
        <w:ind w:left="5664"/>
        <w:rPr>
          <w:bCs/>
          <w:sz w:val="28"/>
          <w:szCs w:val="28"/>
        </w:rPr>
      </w:pPr>
    </w:p>
    <w:p w:rsidR="004E1B7C" w:rsidRPr="00DC2C73" w:rsidRDefault="004E1B7C" w:rsidP="00DC2C73">
      <w:pPr>
        <w:jc w:val="right"/>
        <w:rPr>
          <w:bCs/>
          <w:sz w:val="28"/>
          <w:szCs w:val="28"/>
        </w:rPr>
      </w:pPr>
    </w:p>
    <w:p w:rsidR="004E1B7C" w:rsidRPr="00DC2C73" w:rsidRDefault="004E1B7C" w:rsidP="004E1B7C">
      <w:pPr>
        <w:pStyle w:val="2"/>
        <w:rPr>
          <w:b w:val="0"/>
          <w:i w:val="0"/>
          <w:sz w:val="28"/>
          <w:szCs w:val="28"/>
        </w:rPr>
      </w:pPr>
      <w:r w:rsidRPr="00DC2C73">
        <w:rPr>
          <w:b w:val="0"/>
          <w:i w:val="0"/>
          <w:sz w:val="28"/>
          <w:szCs w:val="28"/>
        </w:rPr>
        <w:t>ПОЛОЖЕНИЕ</w:t>
      </w:r>
    </w:p>
    <w:p w:rsidR="004E1B7C" w:rsidRPr="00DC2C73" w:rsidRDefault="004E1B7C" w:rsidP="004E1B7C">
      <w:pPr>
        <w:jc w:val="center"/>
        <w:rPr>
          <w:bCs/>
          <w:sz w:val="28"/>
          <w:szCs w:val="28"/>
        </w:rPr>
      </w:pPr>
      <w:r w:rsidRPr="00DC2C73">
        <w:rPr>
          <w:bCs/>
          <w:sz w:val="28"/>
          <w:szCs w:val="28"/>
        </w:rPr>
        <w:t xml:space="preserve">Об оплате труда сотрудников ГБУ  РА «Майкопский </w:t>
      </w:r>
    </w:p>
    <w:p w:rsidR="004E1B7C" w:rsidRPr="00DC2C73" w:rsidRDefault="004E1B7C" w:rsidP="004E1B7C">
      <w:pPr>
        <w:jc w:val="center"/>
        <w:rPr>
          <w:bCs/>
          <w:sz w:val="28"/>
          <w:szCs w:val="28"/>
        </w:rPr>
      </w:pPr>
      <w:r w:rsidRPr="00DC2C73">
        <w:rPr>
          <w:bCs/>
          <w:sz w:val="28"/>
          <w:szCs w:val="28"/>
        </w:rPr>
        <w:t>психоневрологический дом-интернат»</w:t>
      </w:r>
    </w:p>
    <w:p w:rsidR="004E1B7C" w:rsidRPr="00DC2C73" w:rsidRDefault="004E1B7C" w:rsidP="004E1B7C">
      <w:pPr>
        <w:jc w:val="center"/>
        <w:rPr>
          <w:sz w:val="28"/>
          <w:szCs w:val="28"/>
        </w:rPr>
      </w:pPr>
    </w:p>
    <w:p w:rsidR="004E1B7C" w:rsidRPr="00DC2C73" w:rsidRDefault="004E1B7C" w:rsidP="004E1B7C">
      <w:pPr>
        <w:numPr>
          <w:ilvl w:val="0"/>
          <w:numId w:val="4"/>
        </w:numPr>
        <w:jc w:val="center"/>
        <w:rPr>
          <w:bCs/>
          <w:sz w:val="28"/>
          <w:szCs w:val="28"/>
        </w:rPr>
      </w:pPr>
      <w:r w:rsidRPr="00DC2C73">
        <w:rPr>
          <w:bCs/>
          <w:sz w:val="28"/>
          <w:szCs w:val="28"/>
        </w:rPr>
        <w:t>Общие положения</w:t>
      </w:r>
    </w:p>
    <w:p w:rsidR="004E1B7C" w:rsidRPr="00DC2C73" w:rsidRDefault="004E1B7C" w:rsidP="004E1B7C">
      <w:pPr>
        <w:ind w:left="360"/>
        <w:jc w:val="center"/>
        <w:rPr>
          <w:bCs/>
          <w:sz w:val="28"/>
          <w:szCs w:val="28"/>
        </w:rPr>
      </w:pPr>
    </w:p>
    <w:p w:rsidR="004E1B7C" w:rsidRPr="00DC2C73" w:rsidRDefault="00DA7093" w:rsidP="00DA7093">
      <w:pPr>
        <w:pStyle w:val="4"/>
        <w:shd w:val="clear" w:color="auto" w:fill="auto"/>
        <w:tabs>
          <w:tab w:val="left" w:pos="549"/>
        </w:tabs>
        <w:spacing w:line="240" w:lineRule="auto"/>
        <w:ind w:left="20" w:right="20" w:firstLine="689"/>
        <w:jc w:val="both"/>
        <w:rPr>
          <w:rFonts w:ascii="Times New Roman" w:hAnsi="Times New Roman" w:cs="Times New Roman"/>
          <w:sz w:val="28"/>
          <w:szCs w:val="28"/>
        </w:rPr>
      </w:pPr>
      <w:proofErr w:type="gramStart"/>
      <w:r w:rsidRPr="00DC2C73">
        <w:rPr>
          <w:rFonts w:ascii="Times New Roman" w:hAnsi="Times New Roman" w:cs="Times New Roman"/>
          <w:sz w:val="28"/>
          <w:szCs w:val="28"/>
        </w:rPr>
        <w:t>1.1.</w:t>
      </w:r>
      <w:r w:rsidR="004E1B7C" w:rsidRPr="00DC2C73">
        <w:rPr>
          <w:rFonts w:ascii="Times New Roman" w:hAnsi="Times New Roman" w:cs="Times New Roman"/>
          <w:sz w:val="28"/>
          <w:szCs w:val="28"/>
        </w:rPr>
        <w:t>Настоящее положение об оплате труда регулирует порядок оплаты труда работников ГБУ РА «МПДИ», по виду экономической деятельности «Предоставление социальных услуг» на основе Типового положения  об оплате труда работников государственных учреждений Республики Адыгея, подведомственных Министерству труда и социального развития Республики Адыгея, по виду экономической деятельности «Предоставление социальных услуг», утвержденного постановлением Кабинета Министров РА № 126 от 22.06.2009 г., постановление Кабинета МинистровРеспублики</w:t>
      </w:r>
      <w:proofErr w:type="gramEnd"/>
      <w:r w:rsidR="004E1B7C" w:rsidRPr="00DC2C73">
        <w:rPr>
          <w:rFonts w:ascii="Times New Roman" w:hAnsi="Times New Roman" w:cs="Times New Roman"/>
          <w:sz w:val="28"/>
          <w:szCs w:val="28"/>
        </w:rPr>
        <w:t xml:space="preserve"> </w:t>
      </w:r>
      <w:proofErr w:type="gramStart"/>
      <w:r w:rsidR="004E1B7C" w:rsidRPr="00DC2C73">
        <w:rPr>
          <w:rFonts w:ascii="Times New Roman" w:hAnsi="Times New Roman" w:cs="Times New Roman"/>
          <w:sz w:val="28"/>
          <w:szCs w:val="28"/>
        </w:rPr>
        <w:t>Адыгея от 23 мая 2011 г. № 84 «О некоторых вопросах оплаты труда работников государственных учреждений Республики Адыгея», постановление Кабинета Министров Республики Адыгея от 31 октября 2011 г. № 223 «Об увеличении оплаты труда работников государственных учреждений Республики Адыгея», Постановление Кабинета Министров Республики Адыгея от 25 сентября 2012 г. № 204 «Об увеличении размеров (минимальных размеров) окладов (должностных окладов), ставок заработной платыработников государственных</w:t>
      </w:r>
      <w:proofErr w:type="gramEnd"/>
      <w:r w:rsidR="004E1B7C" w:rsidRPr="00DC2C73">
        <w:rPr>
          <w:rFonts w:ascii="Times New Roman" w:hAnsi="Times New Roman" w:cs="Times New Roman"/>
          <w:sz w:val="28"/>
          <w:szCs w:val="28"/>
        </w:rPr>
        <w:t xml:space="preserve"> учреждений Республики Адыгея»,  постановление Кабинета Министров Республики Адыгея № 72 от 03.04.2013 г. «О внесении </w:t>
      </w:r>
      <w:proofErr w:type="gramStart"/>
      <w:r w:rsidR="004E1B7C" w:rsidRPr="00DC2C73">
        <w:rPr>
          <w:rFonts w:ascii="Times New Roman" w:hAnsi="Times New Roman" w:cs="Times New Roman"/>
          <w:sz w:val="28"/>
          <w:szCs w:val="28"/>
        </w:rPr>
        <w:t>изменений в Типовое положение об оплате труда работников государственных учреждений Республики Адыгея, подведомственных Министерству труда и социального развития Республики Адыгея, по виду экономической деятельности «Предоставление социальных услуг», постановление Кабинета Министров Республики Адыгея от 03 апреля 2013 г. № 72 «О внесении изменений в Типовое положение об оплате труда работников государственных Учреждений Республики Адыгея, подведомственных Министерству труда и социального развития Республики Адыгея</w:t>
      </w:r>
      <w:proofErr w:type="gramEnd"/>
      <w:r w:rsidR="004E1B7C" w:rsidRPr="00DC2C73">
        <w:rPr>
          <w:rFonts w:ascii="Times New Roman" w:hAnsi="Times New Roman" w:cs="Times New Roman"/>
          <w:sz w:val="28"/>
          <w:szCs w:val="28"/>
        </w:rPr>
        <w:t>, по виду экономической деятельности «Предоставление социальных услуг»,  постановление Кабинета Министров Республики Адыгея № 216 от 20.09.2013 г. «Об увеличении размеров (минимальных размеров) окладов (должностных окладов), ставок заработной платы работников Государственных учреждений Республики Адыгея».</w:t>
      </w:r>
    </w:p>
    <w:p w:rsidR="004E1B7C" w:rsidRPr="00DC2C73" w:rsidRDefault="00DA7093" w:rsidP="00DA7093">
      <w:pPr>
        <w:pStyle w:val="4"/>
        <w:shd w:val="clear" w:color="auto" w:fill="auto"/>
        <w:tabs>
          <w:tab w:val="left" w:pos="549"/>
        </w:tabs>
        <w:spacing w:line="240" w:lineRule="auto"/>
        <w:ind w:left="20" w:right="20" w:firstLine="689"/>
        <w:jc w:val="both"/>
        <w:rPr>
          <w:rFonts w:ascii="Times New Roman" w:hAnsi="Times New Roman" w:cs="Times New Roman"/>
          <w:sz w:val="28"/>
          <w:szCs w:val="28"/>
        </w:rPr>
      </w:pPr>
      <w:r w:rsidRPr="00DC2C73">
        <w:rPr>
          <w:rFonts w:ascii="Times New Roman" w:hAnsi="Times New Roman" w:cs="Times New Roman"/>
          <w:sz w:val="28"/>
          <w:szCs w:val="28"/>
        </w:rPr>
        <w:t>1.2.</w:t>
      </w:r>
      <w:r w:rsidR="004E1B7C" w:rsidRPr="00DC2C73">
        <w:rPr>
          <w:rFonts w:ascii="Times New Roman" w:hAnsi="Times New Roman" w:cs="Times New Roman"/>
          <w:sz w:val="28"/>
          <w:szCs w:val="28"/>
        </w:rPr>
        <w:t xml:space="preserve">Месячная заработная плата работников учреждения, отработавших норму рабочего времени и выполнивших нормы труда (трудовые обязанности), не может быть ниже утвержденного минимального </w:t>
      </w:r>
      <w:proofErr w:type="gramStart"/>
      <w:r w:rsidR="004E1B7C" w:rsidRPr="00DC2C73">
        <w:rPr>
          <w:rFonts w:ascii="Times New Roman" w:hAnsi="Times New Roman" w:cs="Times New Roman"/>
          <w:sz w:val="28"/>
          <w:szCs w:val="28"/>
        </w:rPr>
        <w:t>размера оплаты труда</w:t>
      </w:r>
      <w:proofErr w:type="gramEnd"/>
      <w:r w:rsidR="004E1B7C" w:rsidRPr="00DC2C73">
        <w:rPr>
          <w:rFonts w:ascii="Times New Roman" w:hAnsi="Times New Roman" w:cs="Times New Roman"/>
          <w:sz w:val="28"/>
          <w:szCs w:val="28"/>
        </w:rPr>
        <w:t>.</w:t>
      </w:r>
    </w:p>
    <w:p w:rsidR="004E1B7C" w:rsidRPr="00DC2C73" w:rsidRDefault="00DA7093" w:rsidP="00DA7093">
      <w:pPr>
        <w:pStyle w:val="4"/>
        <w:shd w:val="clear" w:color="auto" w:fill="auto"/>
        <w:tabs>
          <w:tab w:val="left" w:pos="549"/>
        </w:tabs>
        <w:spacing w:line="240" w:lineRule="auto"/>
        <w:ind w:left="20" w:right="20" w:firstLine="689"/>
        <w:jc w:val="both"/>
        <w:rPr>
          <w:rFonts w:ascii="Times New Roman" w:hAnsi="Times New Roman" w:cs="Times New Roman"/>
          <w:sz w:val="28"/>
          <w:szCs w:val="28"/>
        </w:rPr>
      </w:pPr>
      <w:r w:rsidRPr="00DC2C73">
        <w:rPr>
          <w:rFonts w:ascii="Times New Roman" w:hAnsi="Times New Roman" w:cs="Times New Roman"/>
          <w:sz w:val="28"/>
          <w:szCs w:val="28"/>
        </w:rPr>
        <w:t>1.3.</w:t>
      </w:r>
      <w:r w:rsidR="004E1B7C" w:rsidRPr="00DC2C73">
        <w:rPr>
          <w:rFonts w:ascii="Times New Roman" w:hAnsi="Times New Roman" w:cs="Times New Roman"/>
          <w:sz w:val="28"/>
          <w:szCs w:val="28"/>
        </w:rPr>
        <w:t xml:space="preserve">Условия оплаты труда работников учреждений, не </w:t>
      </w:r>
      <w:r w:rsidR="004E1B7C" w:rsidRPr="00DC2C73">
        <w:rPr>
          <w:rFonts w:ascii="Times New Roman" w:hAnsi="Times New Roman" w:cs="Times New Roman"/>
          <w:sz w:val="28"/>
          <w:szCs w:val="28"/>
        </w:rPr>
        <w:lastRenderedPageBreak/>
        <w:t>урегулированные настоящим Положением, определяются в соответствии с трудовым законодательством.</w:t>
      </w:r>
    </w:p>
    <w:p w:rsidR="004E1B7C" w:rsidRPr="00DC2C73" w:rsidRDefault="00DA7093" w:rsidP="00DA7093">
      <w:pPr>
        <w:pStyle w:val="4"/>
        <w:shd w:val="clear" w:color="auto" w:fill="auto"/>
        <w:tabs>
          <w:tab w:val="left" w:pos="549"/>
        </w:tabs>
        <w:spacing w:line="240" w:lineRule="auto"/>
        <w:ind w:left="20" w:right="20" w:firstLine="689"/>
        <w:jc w:val="both"/>
        <w:rPr>
          <w:rFonts w:ascii="Times New Roman" w:hAnsi="Times New Roman" w:cs="Times New Roman"/>
          <w:sz w:val="28"/>
          <w:szCs w:val="28"/>
        </w:rPr>
      </w:pPr>
      <w:r w:rsidRPr="00DC2C73">
        <w:rPr>
          <w:rFonts w:ascii="Times New Roman" w:hAnsi="Times New Roman" w:cs="Times New Roman"/>
          <w:sz w:val="28"/>
          <w:szCs w:val="28"/>
        </w:rPr>
        <w:t>1.4.</w:t>
      </w:r>
      <w:r w:rsidR="004E1B7C" w:rsidRPr="00DC2C73">
        <w:rPr>
          <w:rFonts w:ascii="Times New Roman" w:hAnsi="Times New Roman" w:cs="Times New Roman"/>
          <w:sz w:val="28"/>
          <w:szCs w:val="28"/>
        </w:rPr>
        <w:t>Условия оплаты труда, включая размер оклада (должностного оклада) работника, повышающие коэффициенты к окладам, иные выплаты стимулирующего характера, выплаты компенсационного характера, являются обязательными для включения в трудовой договор.</w:t>
      </w:r>
    </w:p>
    <w:p w:rsidR="004E1B7C" w:rsidRPr="00DC2C73" w:rsidRDefault="00DA7093" w:rsidP="00DA7093">
      <w:pPr>
        <w:pStyle w:val="4"/>
        <w:shd w:val="clear" w:color="auto" w:fill="auto"/>
        <w:tabs>
          <w:tab w:val="left" w:pos="549"/>
        </w:tabs>
        <w:spacing w:line="240" w:lineRule="auto"/>
        <w:ind w:left="20" w:right="20" w:firstLine="689"/>
        <w:jc w:val="both"/>
        <w:rPr>
          <w:rFonts w:ascii="Times New Roman" w:hAnsi="Times New Roman" w:cs="Times New Roman"/>
          <w:sz w:val="28"/>
          <w:szCs w:val="28"/>
        </w:rPr>
      </w:pPr>
      <w:r w:rsidRPr="00DC2C73">
        <w:rPr>
          <w:rFonts w:ascii="Times New Roman" w:hAnsi="Times New Roman" w:cs="Times New Roman"/>
          <w:sz w:val="28"/>
          <w:szCs w:val="28"/>
        </w:rPr>
        <w:t>1.5.</w:t>
      </w:r>
      <w:r w:rsidR="004E1B7C" w:rsidRPr="00DC2C73">
        <w:rPr>
          <w:rFonts w:ascii="Times New Roman" w:hAnsi="Times New Roman" w:cs="Times New Roman"/>
          <w:sz w:val="28"/>
          <w:szCs w:val="28"/>
        </w:rPr>
        <w:t>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w:t>
      </w:r>
    </w:p>
    <w:p w:rsidR="004E1B7C" w:rsidRPr="00DC2C73" w:rsidRDefault="00DA7093" w:rsidP="00DA7093">
      <w:pPr>
        <w:pStyle w:val="4"/>
        <w:shd w:val="clear" w:color="auto" w:fill="auto"/>
        <w:tabs>
          <w:tab w:val="left" w:pos="549"/>
        </w:tabs>
        <w:spacing w:line="240" w:lineRule="auto"/>
        <w:ind w:left="20" w:right="20" w:firstLine="689"/>
        <w:jc w:val="both"/>
        <w:rPr>
          <w:rFonts w:ascii="Times New Roman" w:hAnsi="Times New Roman" w:cs="Times New Roman"/>
          <w:sz w:val="28"/>
          <w:szCs w:val="28"/>
        </w:rPr>
      </w:pPr>
      <w:r w:rsidRPr="00DC2C73">
        <w:rPr>
          <w:rFonts w:ascii="Times New Roman" w:hAnsi="Times New Roman" w:cs="Times New Roman"/>
          <w:sz w:val="28"/>
          <w:szCs w:val="28"/>
        </w:rPr>
        <w:t>1.6.</w:t>
      </w:r>
      <w:r w:rsidR="004E1B7C" w:rsidRPr="00DC2C73">
        <w:rPr>
          <w:rFonts w:ascii="Times New Roman" w:hAnsi="Times New Roman" w:cs="Times New Roman"/>
          <w:sz w:val="28"/>
          <w:szCs w:val="28"/>
        </w:rPr>
        <w:t>Определение размеров заработной платы по основной должности и должности, занимаемой в порядке совместительства, производится раздельно по каждой из должностей.</w:t>
      </w:r>
    </w:p>
    <w:p w:rsidR="00DA7093" w:rsidRPr="00DC2C73" w:rsidRDefault="00DA7093" w:rsidP="00DA7093">
      <w:pPr>
        <w:pStyle w:val="4"/>
        <w:shd w:val="clear" w:color="auto" w:fill="auto"/>
        <w:tabs>
          <w:tab w:val="left" w:pos="549"/>
        </w:tabs>
        <w:spacing w:line="240" w:lineRule="auto"/>
        <w:ind w:left="20" w:right="20" w:firstLine="689"/>
        <w:jc w:val="both"/>
        <w:rPr>
          <w:rFonts w:ascii="Times New Roman" w:hAnsi="Times New Roman" w:cs="Times New Roman"/>
          <w:sz w:val="28"/>
          <w:szCs w:val="28"/>
        </w:rPr>
      </w:pPr>
      <w:r w:rsidRPr="00DC2C73">
        <w:rPr>
          <w:rFonts w:ascii="Times New Roman" w:hAnsi="Times New Roman" w:cs="Times New Roman"/>
          <w:sz w:val="28"/>
          <w:szCs w:val="28"/>
        </w:rPr>
        <w:t>1.7.</w:t>
      </w:r>
      <w:r w:rsidR="004E1B7C" w:rsidRPr="00DC2C73">
        <w:rPr>
          <w:rFonts w:ascii="Times New Roman" w:hAnsi="Times New Roman" w:cs="Times New Roman"/>
          <w:sz w:val="28"/>
          <w:szCs w:val="28"/>
        </w:rPr>
        <w:t>Заработная плата работников учреждения предельными размерами не ограничивается.</w:t>
      </w:r>
    </w:p>
    <w:p w:rsidR="004E1B7C" w:rsidRPr="00DC2C73" w:rsidRDefault="00DA7093" w:rsidP="00DA7093">
      <w:pPr>
        <w:pStyle w:val="4"/>
        <w:shd w:val="clear" w:color="auto" w:fill="auto"/>
        <w:tabs>
          <w:tab w:val="left" w:pos="549"/>
        </w:tabs>
        <w:spacing w:line="240" w:lineRule="auto"/>
        <w:ind w:right="20" w:firstLine="709"/>
        <w:jc w:val="both"/>
        <w:rPr>
          <w:rFonts w:ascii="Times New Roman" w:hAnsi="Times New Roman" w:cs="Times New Roman"/>
          <w:sz w:val="28"/>
          <w:szCs w:val="28"/>
        </w:rPr>
      </w:pPr>
      <w:r w:rsidRPr="00DC2C73">
        <w:rPr>
          <w:rFonts w:ascii="Times New Roman" w:hAnsi="Times New Roman" w:cs="Times New Roman"/>
          <w:sz w:val="28"/>
          <w:szCs w:val="28"/>
        </w:rPr>
        <w:t>1.8.</w:t>
      </w:r>
      <w:r w:rsidR="004E1B7C" w:rsidRPr="00DC2C73">
        <w:rPr>
          <w:rFonts w:ascii="Times New Roman" w:hAnsi="Times New Roman" w:cs="Times New Roman"/>
          <w:sz w:val="28"/>
          <w:szCs w:val="28"/>
        </w:rPr>
        <w:t>Фонд оплаты труда работников учреждения формируется исходя из объема средств, поступающих из республиканского бюджета Республики Адыгея.</w:t>
      </w:r>
    </w:p>
    <w:p w:rsidR="004E1B7C" w:rsidRPr="00DC2C73" w:rsidRDefault="00DA7093" w:rsidP="00DA7093">
      <w:pPr>
        <w:pStyle w:val="4"/>
        <w:shd w:val="clear" w:color="auto" w:fill="auto"/>
        <w:tabs>
          <w:tab w:val="left" w:pos="549"/>
        </w:tabs>
        <w:spacing w:after="275" w:line="240" w:lineRule="auto"/>
        <w:ind w:left="20" w:right="20" w:firstLine="689"/>
        <w:jc w:val="both"/>
        <w:rPr>
          <w:rFonts w:ascii="Times New Roman" w:hAnsi="Times New Roman" w:cs="Times New Roman"/>
          <w:sz w:val="28"/>
          <w:szCs w:val="28"/>
        </w:rPr>
      </w:pPr>
      <w:r w:rsidRPr="00DC2C73">
        <w:rPr>
          <w:rFonts w:ascii="Times New Roman" w:hAnsi="Times New Roman" w:cs="Times New Roman"/>
          <w:sz w:val="28"/>
          <w:szCs w:val="28"/>
        </w:rPr>
        <w:t>1.9.</w:t>
      </w:r>
      <w:r w:rsidR="004E1B7C" w:rsidRPr="00DC2C73">
        <w:rPr>
          <w:rFonts w:ascii="Times New Roman" w:hAnsi="Times New Roman" w:cs="Times New Roman"/>
          <w:sz w:val="28"/>
          <w:szCs w:val="28"/>
        </w:rPr>
        <w:t>Министерство труда и социального развития Республики Адыгея вправе централизовать до 3 процентов лимитов бюджетных обязательств, предусмотренных на оплату труда работников учреждения Республики Адыгея. Использование централизованных лимитов бюджетных обязательств осуществляется учреждением с учетом исполнения им целевых показателей эффективности работы, устанавливаемых Министерством труда и социального развития Республики Адыгея.</w:t>
      </w:r>
    </w:p>
    <w:p w:rsidR="004E1B7C" w:rsidRPr="00DC2C73" w:rsidRDefault="004E1B7C" w:rsidP="004E1B7C">
      <w:pPr>
        <w:pStyle w:val="a5"/>
        <w:ind w:left="0"/>
        <w:rPr>
          <w:bCs/>
          <w:sz w:val="28"/>
          <w:szCs w:val="28"/>
        </w:rPr>
      </w:pPr>
    </w:p>
    <w:p w:rsidR="004E1B7C" w:rsidRPr="00DC2C73" w:rsidRDefault="004E1B7C" w:rsidP="004E1B7C">
      <w:pPr>
        <w:pStyle w:val="41"/>
        <w:numPr>
          <w:ilvl w:val="0"/>
          <w:numId w:val="7"/>
        </w:numPr>
        <w:shd w:val="clear" w:color="auto" w:fill="auto"/>
        <w:tabs>
          <w:tab w:val="left" w:pos="1485"/>
        </w:tabs>
        <w:spacing w:after="273" w:line="240" w:lineRule="auto"/>
        <w:ind w:left="1240" w:firstLine="0"/>
        <w:rPr>
          <w:rFonts w:ascii="Times New Roman" w:hAnsi="Times New Roman" w:cs="Times New Roman"/>
          <w:b w:val="0"/>
          <w:sz w:val="28"/>
          <w:szCs w:val="28"/>
        </w:rPr>
      </w:pPr>
      <w:r w:rsidRPr="00DC2C73">
        <w:rPr>
          <w:rFonts w:ascii="Times New Roman" w:hAnsi="Times New Roman" w:cs="Times New Roman"/>
          <w:b w:val="0"/>
          <w:sz w:val="28"/>
          <w:szCs w:val="28"/>
        </w:rPr>
        <w:t>Порядок и условия оплаты труда работников Учреждения</w:t>
      </w:r>
    </w:p>
    <w:p w:rsidR="004E1B7C" w:rsidRPr="00DC2C73" w:rsidRDefault="00DA7093" w:rsidP="00DA7093">
      <w:pPr>
        <w:pStyle w:val="4"/>
        <w:shd w:val="clear" w:color="auto" w:fill="auto"/>
        <w:tabs>
          <w:tab w:val="left" w:pos="549"/>
        </w:tabs>
        <w:spacing w:line="240" w:lineRule="auto"/>
        <w:ind w:left="20" w:firstLine="689"/>
        <w:jc w:val="both"/>
        <w:rPr>
          <w:rFonts w:ascii="Times New Roman" w:hAnsi="Times New Roman" w:cs="Times New Roman"/>
          <w:sz w:val="28"/>
          <w:szCs w:val="28"/>
        </w:rPr>
      </w:pPr>
      <w:r w:rsidRPr="00DC2C73">
        <w:rPr>
          <w:rFonts w:ascii="Times New Roman" w:hAnsi="Times New Roman" w:cs="Times New Roman"/>
          <w:sz w:val="28"/>
          <w:szCs w:val="28"/>
        </w:rPr>
        <w:t>2.1.</w:t>
      </w:r>
      <w:r w:rsidR="004E1B7C" w:rsidRPr="00DC2C73">
        <w:rPr>
          <w:rFonts w:ascii="Times New Roman" w:hAnsi="Times New Roman" w:cs="Times New Roman"/>
          <w:sz w:val="28"/>
          <w:szCs w:val="28"/>
        </w:rPr>
        <w:t>Заработная плата работника учреждения включает в себя:</w:t>
      </w:r>
    </w:p>
    <w:p w:rsidR="004E1B7C" w:rsidRPr="00DC2C73" w:rsidRDefault="00DA7093" w:rsidP="00DA7093">
      <w:pPr>
        <w:pStyle w:val="4"/>
        <w:shd w:val="clear" w:color="auto" w:fill="auto"/>
        <w:tabs>
          <w:tab w:val="left" w:pos="836"/>
        </w:tabs>
        <w:spacing w:line="240" w:lineRule="auto"/>
        <w:ind w:left="580" w:firstLine="129"/>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оклад (должностной оклад), ставку заработной платы;</w:t>
      </w:r>
    </w:p>
    <w:p w:rsidR="004E1B7C" w:rsidRPr="00DC2C73" w:rsidRDefault="00DA7093" w:rsidP="00DA7093">
      <w:pPr>
        <w:pStyle w:val="4"/>
        <w:shd w:val="clear" w:color="auto" w:fill="auto"/>
        <w:tabs>
          <w:tab w:val="left" w:pos="836"/>
        </w:tabs>
        <w:spacing w:line="240" w:lineRule="auto"/>
        <w:ind w:left="580" w:firstLine="129"/>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выплаты компенсационного характера;</w:t>
      </w:r>
    </w:p>
    <w:p w:rsidR="004E1B7C" w:rsidRPr="00DC2C73" w:rsidRDefault="00DA7093" w:rsidP="00DA7093">
      <w:pPr>
        <w:pStyle w:val="4"/>
        <w:shd w:val="clear" w:color="auto" w:fill="auto"/>
        <w:tabs>
          <w:tab w:val="left" w:pos="836"/>
        </w:tabs>
        <w:spacing w:line="240" w:lineRule="auto"/>
        <w:ind w:left="580" w:firstLine="129"/>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 xml:space="preserve">выплаты стимулирующего характера.  </w:t>
      </w:r>
    </w:p>
    <w:p w:rsidR="004E1B7C" w:rsidRPr="00DC2C73" w:rsidRDefault="00DA7093" w:rsidP="00DA7093">
      <w:pPr>
        <w:pStyle w:val="4"/>
        <w:shd w:val="clear" w:color="auto" w:fill="auto"/>
        <w:tabs>
          <w:tab w:val="left" w:pos="836"/>
        </w:tabs>
        <w:spacing w:line="240" w:lineRule="auto"/>
        <w:ind w:firstLine="709"/>
        <w:jc w:val="both"/>
        <w:rPr>
          <w:rFonts w:ascii="Times New Roman" w:hAnsi="Times New Roman" w:cs="Times New Roman"/>
          <w:sz w:val="28"/>
          <w:szCs w:val="28"/>
        </w:rPr>
      </w:pPr>
      <w:r w:rsidRPr="00DC2C73">
        <w:rPr>
          <w:rFonts w:ascii="Times New Roman" w:hAnsi="Times New Roman" w:cs="Times New Roman"/>
          <w:sz w:val="28"/>
          <w:szCs w:val="28"/>
        </w:rPr>
        <w:t>2.2.</w:t>
      </w:r>
      <w:r w:rsidR="004E1B7C" w:rsidRPr="00DC2C73">
        <w:rPr>
          <w:rFonts w:ascii="Times New Roman" w:hAnsi="Times New Roman" w:cs="Times New Roman"/>
          <w:sz w:val="28"/>
          <w:szCs w:val="28"/>
        </w:rPr>
        <w:t>Размеры окладов (должностных окладов), ставок заработной платы (далее - оклады) по профессиональным квалификационным группам должностей служащих и профессий рабочих (</w:t>
      </w:r>
      <w:r w:rsidR="004E1B7C" w:rsidRPr="00C91D95">
        <w:rPr>
          <w:rFonts w:ascii="Times New Roman" w:hAnsi="Times New Roman" w:cs="Times New Roman"/>
          <w:color w:val="000000" w:themeColor="text1"/>
          <w:sz w:val="28"/>
          <w:szCs w:val="28"/>
        </w:rPr>
        <w:t>далее - ПКГ)</w:t>
      </w:r>
      <w:r w:rsidR="00C91D95">
        <w:rPr>
          <w:rFonts w:ascii="Times New Roman" w:hAnsi="Times New Roman" w:cs="Times New Roman"/>
          <w:color w:val="000000" w:themeColor="text1"/>
          <w:sz w:val="28"/>
          <w:szCs w:val="28"/>
        </w:rPr>
        <w:t xml:space="preserve"> </w:t>
      </w:r>
      <w:r w:rsidR="004E1B7C" w:rsidRPr="00C91D95">
        <w:rPr>
          <w:rFonts w:ascii="Times New Roman" w:hAnsi="Times New Roman" w:cs="Times New Roman"/>
          <w:color w:val="000000" w:themeColor="text1"/>
          <w:sz w:val="28"/>
          <w:szCs w:val="28"/>
        </w:rPr>
        <w:t>у</w:t>
      </w:r>
      <w:r w:rsidR="004E1B7C" w:rsidRPr="00DC2C73">
        <w:rPr>
          <w:rFonts w:ascii="Times New Roman" w:hAnsi="Times New Roman" w:cs="Times New Roman"/>
          <w:sz w:val="28"/>
          <w:szCs w:val="28"/>
        </w:rPr>
        <w:t>станавливаются в соответствии с Приложением №1 к Положению об оплате труда работников ГБУ РА «МПДИ» на основе отнесения должностей служащих и профессий рабочих к профессиональным квалификационным группам.</w:t>
      </w:r>
    </w:p>
    <w:p w:rsidR="004E1B7C" w:rsidRPr="00DC2C73" w:rsidRDefault="009F05BF" w:rsidP="009F05BF">
      <w:pPr>
        <w:pStyle w:val="4"/>
        <w:shd w:val="clear" w:color="auto" w:fill="auto"/>
        <w:tabs>
          <w:tab w:val="left" w:pos="521"/>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2.3. </w:t>
      </w:r>
      <w:r w:rsidR="004E1B7C" w:rsidRPr="00DC2C73">
        <w:rPr>
          <w:rFonts w:ascii="Times New Roman" w:hAnsi="Times New Roman" w:cs="Times New Roman"/>
          <w:sz w:val="28"/>
          <w:szCs w:val="28"/>
        </w:rPr>
        <w:t>Работникам учреждения устанавливается следующие повышающие коэффициенты к окладам:</w:t>
      </w:r>
    </w:p>
    <w:p w:rsidR="004E1B7C" w:rsidRPr="00DC2C73" w:rsidRDefault="009F05BF" w:rsidP="009F05BF">
      <w:pPr>
        <w:pStyle w:val="4"/>
        <w:shd w:val="clear" w:color="auto" w:fill="auto"/>
        <w:tabs>
          <w:tab w:val="left" w:pos="821"/>
        </w:tabs>
        <w:spacing w:line="240" w:lineRule="auto"/>
        <w:ind w:left="560"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повышающий коэффициент к окладу по занимаемой должности;</w:t>
      </w:r>
    </w:p>
    <w:p w:rsidR="004E1B7C" w:rsidRPr="00DC2C73" w:rsidRDefault="009F05BF" w:rsidP="009F05BF">
      <w:pPr>
        <w:pStyle w:val="4"/>
        <w:shd w:val="clear" w:color="auto" w:fill="auto"/>
        <w:tabs>
          <w:tab w:val="left" w:pos="821"/>
        </w:tabs>
        <w:spacing w:line="240" w:lineRule="auto"/>
        <w:ind w:left="560"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персональный повышающий коэффициент к окладу;</w:t>
      </w:r>
    </w:p>
    <w:p w:rsidR="004E1B7C" w:rsidRPr="00DC2C73" w:rsidRDefault="009F05BF" w:rsidP="009F05BF">
      <w:pPr>
        <w:pStyle w:val="4"/>
        <w:shd w:val="clear" w:color="auto" w:fill="auto"/>
        <w:tabs>
          <w:tab w:val="left" w:pos="821"/>
        </w:tabs>
        <w:spacing w:line="240" w:lineRule="auto"/>
        <w:ind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повышающий коэффициент к окладу за вып</w:t>
      </w:r>
      <w:r w:rsidRPr="00DC2C73">
        <w:rPr>
          <w:rFonts w:ascii="Times New Roman" w:hAnsi="Times New Roman" w:cs="Times New Roman"/>
          <w:sz w:val="28"/>
          <w:szCs w:val="28"/>
        </w:rPr>
        <w:t xml:space="preserve">олнение важных (особо важных) и </w:t>
      </w:r>
      <w:r w:rsidR="004E1B7C" w:rsidRPr="00DC2C73">
        <w:rPr>
          <w:rFonts w:ascii="Times New Roman" w:hAnsi="Times New Roman" w:cs="Times New Roman"/>
          <w:sz w:val="28"/>
          <w:szCs w:val="28"/>
        </w:rPr>
        <w:t>ответственных (особо ответственных) работ;</w:t>
      </w:r>
    </w:p>
    <w:p w:rsidR="004E1B7C" w:rsidRPr="00DC2C73" w:rsidRDefault="009F05BF" w:rsidP="009F05BF">
      <w:pPr>
        <w:pStyle w:val="4"/>
        <w:shd w:val="clear" w:color="auto" w:fill="auto"/>
        <w:tabs>
          <w:tab w:val="left" w:pos="851"/>
        </w:tabs>
        <w:spacing w:line="240" w:lineRule="auto"/>
        <w:ind w:firstLine="0"/>
        <w:jc w:val="both"/>
        <w:rPr>
          <w:rFonts w:ascii="Times New Roman" w:hAnsi="Times New Roman" w:cs="Times New Roman"/>
          <w:sz w:val="28"/>
          <w:szCs w:val="28"/>
        </w:rPr>
      </w:pPr>
      <w:r w:rsidRPr="00DC2C73">
        <w:rPr>
          <w:rFonts w:ascii="Times New Roman" w:hAnsi="Times New Roman" w:cs="Times New Roman"/>
          <w:sz w:val="28"/>
          <w:szCs w:val="28"/>
        </w:rPr>
        <w:lastRenderedPageBreak/>
        <w:tab/>
        <w:t xml:space="preserve">- </w:t>
      </w:r>
      <w:r w:rsidR="004E1B7C" w:rsidRPr="00DC2C73">
        <w:rPr>
          <w:rFonts w:ascii="Times New Roman" w:hAnsi="Times New Roman" w:cs="Times New Roman"/>
          <w:sz w:val="28"/>
          <w:szCs w:val="28"/>
        </w:rPr>
        <w:t>повышающий</w:t>
      </w:r>
      <w:r w:rsidR="004E1B7C" w:rsidRPr="00DC2C73">
        <w:rPr>
          <w:rFonts w:ascii="Times New Roman" w:hAnsi="Times New Roman" w:cs="Times New Roman"/>
          <w:sz w:val="28"/>
          <w:szCs w:val="28"/>
        </w:rPr>
        <w:tab/>
        <w:t>коэффициент к окладу за квалификационную категорию, ученуюстепень, почетное звание.</w:t>
      </w:r>
    </w:p>
    <w:p w:rsidR="004E1B7C" w:rsidRPr="00DC2C73" w:rsidRDefault="00593273" w:rsidP="00593273">
      <w:pPr>
        <w:pStyle w:val="4"/>
        <w:shd w:val="clear" w:color="auto" w:fill="auto"/>
        <w:tabs>
          <w:tab w:val="left" w:pos="521"/>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2.4.</w:t>
      </w:r>
      <w:r w:rsidR="004E1B7C" w:rsidRPr="00DC2C73">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работника на повышающий коэффициент. Применение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Выплаты по повышающему коэффициенту к окладу носят стимулирующий характер. Решение о введении повышающих коэффициентов, указанных в подпунктах 1, 2, 3 пункта 2.3. настоящего раздела принимается учреждением с учетом обеспечения финансовыми средствами, указанные повышающие коэффициенты устанавливаются на определенный период времени в течение соответствующего календарного года.</w:t>
      </w:r>
    </w:p>
    <w:p w:rsidR="004E1B7C" w:rsidRPr="00DC2C73" w:rsidRDefault="00593273" w:rsidP="00593273">
      <w:pPr>
        <w:pStyle w:val="4"/>
        <w:shd w:val="clear" w:color="auto" w:fill="auto"/>
        <w:tabs>
          <w:tab w:val="left" w:pos="521"/>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2.5.</w:t>
      </w:r>
      <w:r w:rsidR="004E1B7C" w:rsidRPr="00DC2C73">
        <w:rPr>
          <w:rFonts w:ascii="Times New Roman" w:hAnsi="Times New Roman" w:cs="Times New Roman"/>
          <w:sz w:val="28"/>
          <w:szCs w:val="28"/>
        </w:rPr>
        <w:t>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Размеры данного повышающего коэффициента по квалификационным уровням ПКГ приведены в приложении № 1 к настоящему Положению.</w:t>
      </w:r>
    </w:p>
    <w:p w:rsidR="004E1B7C" w:rsidRPr="00DC2C73" w:rsidRDefault="004E1B7C" w:rsidP="00593273">
      <w:pPr>
        <w:pStyle w:val="4"/>
        <w:shd w:val="clear" w:color="auto" w:fill="auto"/>
        <w:tabs>
          <w:tab w:val="left" w:pos="521"/>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персонального повышающего коэффициента к окладу - до 3,0.</w:t>
      </w:r>
    </w:p>
    <w:p w:rsidR="004E1B7C" w:rsidRPr="00DC2C73" w:rsidRDefault="00593273" w:rsidP="00593273">
      <w:pPr>
        <w:pStyle w:val="4"/>
        <w:shd w:val="clear" w:color="auto" w:fill="auto"/>
        <w:tabs>
          <w:tab w:val="left" w:pos="521"/>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2.6.</w:t>
      </w:r>
      <w:r w:rsidR="004E1B7C" w:rsidRPr="00DC2C73">
        <w:rPr>
          <w:rFonts w:ascii="Times New Roman" w:hAnsi="Times New Roman" w:cs="Times New Roman"/>
          <w:sz w:val="28"/>
          <w:szCs w:val="28"/>
        </w:rPr>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единого тарифно</w:t>
      </w:r>
      <w:r w:rsidR="004E1B7C" w:rsidRPr="00DC2C73">
        <w:rPr>
          <w:rFonts w:ascii="Times New Roman" w:hAnsi="Times New Roman" w:cs="Times New Roman"/>
          <w:sz w:val="28"/>
          <w:szCs w:val="28"/>
        </w:rPr>
        <w:softHyphen/>
        <w:t>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 Перечень профессий высококвалифицированных рабочих, занятых на важных (особо важных) и ответственных (особо ответственных) работах, утверждается приказом Министерства труда и социального развития Республики Адыгея. Размер повышающего коэффициента к окладу - до 0,3.</w:t>
      </w:r>
    </w:p>
    <w:p w:rsidR="004E1B7C" w:rsidRPr="00DC2C73" w:rsidRDefault="00593273" w:rsidP="00593273">
      <w:pPr>
        <w:pStyle w:val="4"/>
        <w:shd w:val="clear" w:color="auto" w:fill="auto"/>
        <w:tabs>
          <w:tab w:val="left" w:pos="521"/>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2.7.</w:t>
      </w:r>
      <w:r w:rsidR="004E1B7C" w:rsidRPr="00DC2C73">
        <w:rPr>
          <w:rFonts w:ascii="Times New Roman" w:hAnsi="Times New Roman" w:cs="Times New Roman"/>
          <w:sz w:val="28"/>
          <w:szCs w:val="28"/>
        </w:rPr>
        <w:t>Повышающий коэффициент к окладу за квалификационную категорию, ученую степень, почетные звания устанавливается с целью стимулирования работников к качественному результату труда путем повышения профессиональной квалификации и компетентности.</w:t>
      </w:r>
    </w:p>
    <w:p w:rsidR="004E1B7C" w:rsidRPr="00DC2C73" w:rsidRDefault="00593273" w:rsidP="00593273">
      <w:pPr>
        <w:pStyle w:val="4"/>
        <w:shd w:val="clear" w:color="auto" w:fill="auto"/>
        <w:spacing w:line="240" w:lineRule="auto"/>
        <w:ind w:left="20" w:firstLine="688"/>
        <w:jc w:val="both"/>
        <w:rPr>
          <w:rFonts w:ascii="Times New Roman" w:hAnsi="Times New Roman" w:cs="Times New Roman"/>
          <w:sz w:val="28"/>
          <w:szCs w:val="28"/>
        </w:rPr>
      </w:pPr>
      <w:r w:rsidRPr="00DC2C73">
        <w:rPr>
          <w:rFonts w:ascii="Times New Roman" w:hAnsi="Times New Roman" w:cs="Times New Roman"/>
          <w:sz w:val="28"/>
          <w:szCs w:val="28"/>
        </w:rPr>
        <w:t>2.8.</w:t>
      </w:r>
      <w:r w:rsidR="004E1B7C" w:rsidRPr="00DC2C73">
        <w:rPr>
          <w:rFonts w:ascii="Times New Roman" w:hAnsi="Times New Roman" w:cs="Times New Roman"/>
          <w:sz w:val="28"/>
          <w:szCs w:val="28"/>
        </w:rPr>
        <w:t>Учреждением устанавливаются следующие размеры повышающего коэффициента</w:t>
      </w:r>
      <w:r w:rsidR="004E1B7C" w:rsidRPr="00DC2C73">
        <w:rPr>
          <w:rStyle w:val="af"/>
          <w:rFonts w:eastAsiaTheme="minorHAnsi"/>
          <w:i w:val="0"/>
          <w:sz w:val="28"/>
          <w:szCs w:val="28"/>
        </w:rPr>
        <w:t xml:space="preserve"> к</w:t>
      </w:r>
      <w:r w:rsidR="004E1B7C" w:rsidRPr="00DC2C73">
        <w:rPr>
          <w:rFonts w:ascii="Times New Roman" w:hAnsi="Times New Roman" w:cs="Times New Roman"/>
          <w:sz w:val="28"/>
          <w:szCs w:val="28"/>
        </w:rPr>
        <w:t xml:space="preserve"> окладу за квалификационную категорию по должностям, </w:t>
      </w:r>
      <w:r w:rsidR="004E1B7C" w:rsidRPr="00DC2C73">
        <w:rPr>
          <w:rFonts w:ascii="Times New Roman" w:hAnsi="Times New Roman" w:cs="Times New Roman"/>
          <w:sz w:val="28"/>
          <w:szCs w:val="28"/>
        </w:rPr>
        <w:lastRenderedPageBreak/>
        <w:t>предусматривающим категорирование:</w:t>
      </w:r>
    </w:p>
    <w:p w:rsidR="004E1B7C" w:rsidRPr="00DC2C73" w:rsidRDefault="00593273" w:rsidP="004F23E2">
      <w:pPr>
        <w:pStyle w:val="4"/>
        <w:shd w:val="clear" w:color="auto" w:fill="auto"/>
        <w:tabs>
          <w:tab w:val="left" w:pos="664"/>
        </w:tabs>
        <w:spacing w:line="240" w:lineRule="auto"/>
        <w:ind w:left="780" w:firstLine="0"/>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при наличии высшей квалификационной категории - 0,15;</w:t>
      </w:r>
    </w:p>
    <w:p w:rsidR="004E1B7C" w:rsidRPr="00DC2C73" w:rsidRDefault="00593273" w:rsidP="004F23E2">
      <w:pPr>
        <w:pStyle w:val="4"/>
        <w:shd w:val="clear" w:color="auto" w:fill="auto"/>
        <w:spacing w:line="240" w:lineRule="auto"/>
        <w:ind w:left="780" w:firstLine="0"/>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при наличии первой квалификационной категории - 0,10;</w:t>
      </w:r>
    </w:p>
    <w:p w:rsidR="004E1B7C" w:rsidRPr="004F23E2" w:rsidRDefault="006538CB" w:rsidP="004F23E2">
      <w:pPr>
        <w:pStyle w:val="4"/>
        <w:shd w:val="clear" w:color="auto" w:fill="auto"/>
        <w:tabs>
          <w:tab w:val="left" w:pos="664"/>
        </w:tabs>
        <w:spacing w:line="240" w:lineRule="auto"/>
        <w:ind w:left="780" w:firstLine="0"/>
        <w:jc w:val="both"/>
        <w:rPr>
          <w:rFonts w:ascii="Times New Roman" w:hAnsi="Times New Roman" w:cs="Times New Roman"/>
          <w:sz w:val="28"/>
          <w:szCs w:val="28"/>
        </w:rPr>
      </w:pPr>
      <w:r w:rsidRPr="00DC2C73">
        <w:rPr>
          <w:rFonts w:ascii="Times New Roman" w:hAnsi="Times New Roman" w:cs="Times New Roman"/>
          <w:sz w:val="28"/>
          <w:szCs w:val="28"/>
        </w:rPr>
        <w:t>-</w:t>
      </w:r>
      <w:r w:rsidR="004E1B7C" w:rsidRPr="00DC2C73">
        <w:rPr>
          <w:rFonts w:ascii="Times New Roman" w:hAnsi="Times New Roman" w:cs="Times New Roman"/>
          <w:sz w:val="28"/>
          <w:szCs w:val="28"/>
        </w:rPr>
        <w:t>при наличии второй квалификационной категории - 0,05.</w:t>
      </w:r>
    </w:p>
    <w:p w:rsidR="004F23E2" w:rsidRPr="004F23E2" w:rsidRDefault="004F23E2" w:rsidP="004F23E2">
      <w:pPr>
        <w:pStyle w:val="4"/>
        <w:shd w:val="clear" w:color="auto" w:fill="auto"/>
        <w:tabs>
          <w:tab w:val="left" w:pos="664"/>
        </w:tabs>
        <w:spacing w:line="240" w:lineRule="auto"/>
        <w:ind w:left="780" w:firstLine="0"/>
        <w:jc w:val="both"/>
        <w:rPr>
          <w:rFonts w:ascii="Times New Roman" w:hAnsi="Times New Roman" w:cs="Times New Roman"/>
          <w:sz w:val="28"/>
          <w:szCs w:val="28"/>
        </w:rPr>
      </w:pPr>
    </w:p>
    <w:p w:rsidR="004E1B7C" w:rsidRPr="00DC2C73" w:rsidRDefault="006538CB" w:rsidP="006538CB">
      <w:pPr>
        <w:pStyle w:val="4"/>
        <w:shd w:val="clear" w:color="auto" w:fill="auto"/>
        <w:spacing w:line="240" w:lineRule="auto"/>
        <w:ind w:left="20" w:right="40" w:firstLine="688"/>
        <w:jc w:val="both"/>
        <w:rPr>
          <w:rFonts w:ascii="Times New Roman" w:hAnsi="Times New Roman" w:cs="Times New Roman"/>
          <w:sz w:val="28"/>
          <w:szCs w:val="28"/>
        </w:rPr>
      </w:pPr>
      <w:r w:rsidRPr="00DC2C73">
        <w:rPr>
          <w:rFonts w:ascii="Times New Roman" w:hAnsi="Times New Roman" w:cs="Times New Roman"/>
          <w:sz w:val="28"/>
          <w:szCs w:val="28"/>
        </w:rPr>
        <w:t>2.9.</w:t>
      </w:r>
      <w:r w:rsidR="004E1B7C" w:rsidRPr="00DC2C73">
        <w:rPr>
          <w:rFonts w:ascii="Times New Roman" w:hAnsi="Times New Roman" w:cs="Times New Roman"/>
          <w:sz w:val="28"/>
          <w:szCs w:val="28"/>
        </w:rPr>
        <w:t>Учреждением устанавливаются следующие размеры повышающего коэффициента к окладу за ученую степень, наличие почетного звания:</w:t>
      </w:r>
    </w:p>
    <w:p w:rsidR="006538CB" w:rsidRPr="00DC2C73" w:rsidRDefault="006538CB" w:rsidP="006538CB">
      <w:pPr>
        <w:pStyle w:val="4"/>
        <w:shd w:val="clear" w:color="auto" w:fill="auto"/>
        <w:tabs>
          <w:tab w:val="left" w:pos="0"/>
        </w:tabs>
        <w:spacing w:line="240" w:lineRule="auto"/>
        <w:ind w:firstLine="709"/>
        <w:jc w:val="both"/>
        <w:rPr>
          <w:rFonts w:ascii="Times New Roman" w:hAnsi="Times New Roman" w:cs="Times New Roman"/>
          <w:sz w:val="28"/>
          <w:szCs w:val="28"/>
        </w:rPr>
      </w:pPr>
      <w:r w:rsidRPr="00DC2C73">
        <w:rPr>
          <w:rFonts w:ascii="Times New Roman" w:hAnsi="Times New Roman" w:cs="Times New Roman"/>
          <w:sz w:val="28"/>
          <w:szCs w:val="28"/>
        </w:rPr>
        <w:t>- доктора наук - 0,2;</w:t>
      </w:r>
    </w:p>
    <w:p w:rsidR="004E1B7C" w:rsidRPr="00DC2C73" w:rsidRDefault="006538CB" w:rsidP="006538CB">
      <w:pPr>
        <w:pStyle w:val="4"/>
        <w:shd w:val="clear" w:color="auto" w:fill="auto"/>
        <w:tabs>
          <w:tab w:val="left" w:pos="265"/>
        </w:tabs>
        <w:spacing w:line="240" w:lineRule="auto"/>
        <w:ind w:firstLine="709"/>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кандидата наук -0,1;</w:t>
      </w:r>
    </w:p>
    <w:p w:rsidR="004E1B7C" w:rsidRPr="00DC2C73" w:rsidRDefault="006538CB" w:rsidP="006538CB">
      <w:pPr>
        <w:pStyle w:val="4"/>
        <w:shd w:val="clear" w:color="auto" w:fill="auto"/>
        <w:tabs>
          <w:tab w:val="left" w:pos="265"/>
        </w:tabs>
        <w:spacing w:line="240" w:lineRule="auto"/>
        <w:ind w:firstLine="709"/>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за наличие почетного звания -0,1.</w:t>
      </w:r>
    </w:p>
    <w:p w:rsidR="004E1B7C" w:rsidRPr="00DC2C73" w:rsidRDefault="006538CB" w:rsidP="006538CB">
      <w:pPr>
        <w:pStyle w:val="4"/>
        <w:shd w:val="clear" w:color="auto" w:fill="auto"/>
        <w:tabs>
          <w:tab w:val="left" w:pos="664"/>
        </w:tabs>
        <w:spacing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t>2.10.</w:t>
      </w:r>
      <w:r w:rsidR="004E1B7C" w:rsidRPr="00DC2C73">
        <w:rPr>
          <w:rFonts w:ascii="Times New Roman" w:hAnsi="Times New Roman" w:cs="Times New Roman"/>
          <w:sz w:val="28"/>
          <w:szCs w:val="28"/>
        </w:rPr>
        <w:t xml:space="preserve">Применение повышающего коэффициента к окладу за квалификационную категорию, ученую степень, почетные звания начинается </w:t>
      </w:r>
      <w:proofErr w:type="gramStart"/>
      <w:r w:rsidR="004E1B7C" w:rsidRPr="00DC2C73">
        <w:rPr>
          <w:rFonts w:ascii="Times New Roman" w:hAnsi="Times New Roman" w:cs="Times New Roman"/>
          <w:sz w:val="28"/>
          <w:szCs w:val="28"/>
        </w:rPr>
        <w:t>с даты возникновения</w:t>
      </w:r>
      <w:proofErr w:type="gramEnd"/>
      <w:r w:rsidR="004E1B7C" w:rsidRPr="00DC2C73">
        <w:rPr>
          <w:rFonts w:ascii="Times New Roman" w:hAnsi="Times New Roman" w:cs="Times New Roman"/>
          <w:sz w:val="28"/>
          <w:szCs w:val="28"/>
        </w:rPr>
        <w:t xml:space="preserve"> правовых оснований для установления соответствующих коэффициентов (присвоения категории, ученой степени, почетного звания и т.д.).</w:t>
      </w:r>
    </w:p>
    <w:p w:rsidR="004E1B7C" w:rsidRPr="00DC2C73" w:rsidRDefault="006538CB" w:rsidP="006538CB">
      <w:pPr>
        <w:pStyle w:val="4"/>
        <w:shd w:val="clear" w:color="auto" w:fill="auto"/>
        <w:tabs>
          <w:tab w:val="left" w:pos="265"/>
        </w:tabs>
        <w:spacing w:after="275"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2.11.</w:t>
      </w:r>
      <w:r w:rsidR="004E1B7C" w:rsidRPr="00DC2C73">
        <w:rPr>
          <w:rFonts w:ascii="Times New Roman" w:hAnsi="Times New Roman" w:cs="Times New Roman"/>
          <w:sz w:val="28"/>
          <w:szCs w:val="28"/>
        </w:rPr>
        <w:t>Повышающие коэффициенты к окладу за квалификационную категорию, ученую степень, почетные звания суммируются. Повышающие коэффициенты к окладу за почетное звание применяются только по основной должности. При наличии у работников нескольких почетных званий, начинающихся со слов «заслуженный» или народный», упомянутый коэффициент применяется по одному из оснований. Повышающие коэффициенты к окладу за квалификационную категорию, ученую степень и почетное звание устанавливаются при условии их присвоения по профилю работы учреждения или направлению профессиональной деятельности непосредственно по занимаемой должности. Учитываются почетные звания СССР, союзных республик, входивших в состав СССР, РСФСР, Российской Федерации и Республики Адыгея.</w:t>
      </w:r>
    </w:p>
    <w:p w:rsidR="004E1B7C" w:rsidRPr="00DC2C73" w:rsidRDefault="004E1B7C" w:rsidP="004E1B7C">
      <w:pPr>
        <w:pStyle w:val="50"/>
        <w:keepNext/>
        <w:keepLines/>
        <w:numPr>
          <w:ilvl w:val="0"/>
          <w:numId w:val="7"/>
        </w:numPr>
        <w:shd w:val="clear" w:color="auto" w:fill="auto"/>
        <w:tabs>
          <w:tab w:val="left" w:pos="1265"/>
        </w:tabs>
        <w:spacing w:before="0" w:after="5" w:line="240" w:lineRule="auto"/>
        <w:ind w:left="1020" w:firstLine="0"/>
        <w:rPr>
          <w:rFonts w:ascii="Times New Roman" w:hAnsi="Times New Roman" w:cs="Times New Roman"/>
          <w:b w:val="0"/>
          <w:sz w:val="28"/>
          <w:szCs w:val="28"/>
        </w:rPr>
      </w:pPr>
      <w:bookmarkStart w:id="1" w:name="bookmark15"/>
      <w:r w:rsidRPr="00DC2C73">
        <w:rPr>
          <w:rFonts w:ascii="Times New Roman" w:hAnsi="Times New Roman" w:cs="Times New Roman"/>
          <w:b w:val="0"/>
          <w:sz w:val="28"/>
          <w:szCs w:val="28"/>
        </w:rPr>
        <w:t>Порядок и условия установления выплат компенсационного</w:t>
      </w:r>
      <w:bookmarkEnd w:id="1"/>
    </w:p>
    <w:p w:rsidR="004E1B7C" w:rsidRPr="00DC2C73" w:rsidRDefault="004E1B7C" w:rsidP="004E1B7C">
      <w:pPr>
        <w:pStyle w:val="50"/>
        <w:keepNext/>
        <w:keepLines/>
        <w:shd w:val="clear" w:color="auto" w:fill="auto"/>
        <w:spacing w:before="0" w:after="213" w:line="240" w:lineRule="auto"/>
        <w:ind w:left="3700" w:firstLine="0"/>
        <w:jc w:val="left"/>
        <w:rPr>
          <w:rFonts w:ascii="Times New Roman" w:hAnsi="Times New Roman" w:cs="Times New Roman"/>
          <w:b w:val="0"/>
          <w:sz w:val="28"/>
          <w:szCs w:val="28"/>
        </w:rPr>
      </w:pPr>
      <w:bookmarkStart w:id="2" w:name="bookmark16"/>
      <w:r w:rsidRPr="00DC2C73">
        <w:rPr>
          <w:rFonts w:ascii="Times New Roman" w:hAnsi="Times New Roman" w:cs="Times New Roman"/>
          <w:b w:val="0"/>
          <w:sz w:val="28"/>
          <w:szCs w:val="28"/>
        </w:rPr>
        <w:t>характера</w:t>
      </w:r>
      <w:bookmarkEnd w:id="2"/>
    </w:p>
    <w:p w:rsidR="004E1B7C" w:rsidRPr="00DC2C73" w:rsidRDefault="0054056F" w:rsidP="004E1B7C">
      <w:pPr>
        <w:pStyle w:val="4"/>
        <w:shd w:val="clear" w:color="auto" w:fill="auto"/>
        <w:tabs>
          <w:tab w:val="left" w:pos="664"/>
        </w:tabs>
        <w:spacing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3.1.</w:t>
      </w:r>
      <w:r w:rsidR="004E1B7C" w:rsidRPr="00DC2C73">
        <w:rPr>
          <w:rFonts w:ascii="Times New Roman" w:hAnsi="Times New Roman" w:cs="Times New Roman"/>
          <w:sz w:val="28"/>
          <w:szCs w:val="28"/>
        </w:rPr>
        <w:t>Работникам учреждения устанавливаются следующие виды выплат компенсационного характера:</w:t>
      </w:r>
    </w:p>
    <w:p w:rsidR="004E1B7C" w:rsidRPr="00DC2C73" w:rsidRDefault="0054056F" w:rsidP="0054056F">
      <w:pPr>
        <w:pStyle w:val="4"/>
        <w:shd w:val="clear" w:color="auto" w:fill="auto"/>
        <w:tabs>
          <w:tab w:val="left" w:pos="265"/>
        </w:tabs>
        <w:spacing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4E1B7C" w:rsidRPr="00DC2C73" w:rsidRDefault="0054056F" w:rsidP="0054056F">
      <w:pPr>
        <w:pStyle w:val="4"/>
        <w:shd w:val="clear" w:color="auto" w:fill="auto"/>
        <w:tabs>
          <w:tab w:val="left" w:pos="465"/>
        </w:tabs>
        <w:spacing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E1B7C" w:rsidRPr="00DC2C73" w:rsidRDefault="0054056F" w:rsidP="0054056F">
      <w:pPr>
        <w:pStyle w:val="4"/>
        <w:shd w:val="clear" w:color="auto" w:fill="auto"/>
        <w:tabs>
          <w:tab w:val="left" w:pos="465"/>
        </w:tabs>
        <w:spacing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3.2. </w:t>
      </w:r>
      <w:r w:rsidR="004E1B7C" w:rsidRPr="00DC2C73">
        <w:rPr>
          <w:rFonts w:ascii="Times New Roman" w:hAnsi="Times New Roman" w:cs="Times New Roman"/>
          <w:sz w:val="28"/>
          <w:szCs w:val="28"/>
        </w:rPr>
        <w:t xml:space="preserve">Выплаты компенсационного характера </w:t>
      </w:r>
      <w:r w:rsidR="004E1B7C" w:rsidRPr="00DC2C73">
        <w:rPr>
          <w:rStyle w:val="105pt"/>
          <w:rFonts w:eastAsiaTheme="minorHAnsi"/>
          <w:b w:val="0"/>
          <w:sz w:val="28"/>
          <w:szCs w:val="28"/>
        </w:rPr>
        <w:t xml:space="preserve">устанавливаются в процентах </w:t>
      </w:r>
      <w:r w:rsidR="004E1B7C" w:rsidRPr="00DC2C73">
        <w:rPr>
          <w:rFonts w:ascii="Times New Roman" w:hAnsi="Times New Roman" w:cs="Times New Roman"/>
          <w:sz w:val="28"/>
          <w:szCs w:val="28"/>
        </w:rPr>
        <w:t xml:space="preserve">к окладам (должностным окладам), ставкам заработной платы работников учреждения по соответствующим профессиональным квалификационным группам в процентах к окладам (должностным окладам), ставкам заработной платы или в абсолютных величинах, если иное не установлено федеральным законодательством и законодательством </w:t>
      </w:r>
      <w:r w:rsidR="004E1B7C" w:rsidRPr="00DC2C73">
        <w:rPr>
          <w:rFonts w:ascii="Times New Roman" w:hAnsi="Times New Roman" w:cs="Times New Roman"/>
          <w:sz w:val="28"/>
          <w:szCs w:val="28"/>
        </w:rPr>
        <w:lastRenderedPageBreak/>
        <w:t>Республики Адыгея.</w:t>
      </w:r>
    </w:p>
    <w:p w:rsidR="004E1B7C" w:rsidRPr="00DC2C73" w:rsidRDefault="0054056F" w:rsidP="004E1B7C">
      <w:pPr>
        <w:pStyle w:val="4"/>
        <w:shd w:val="clear" w:color="auto" w:fill="auto"/>
        <w:tabs>
          <w:tab w:val="left" w:pos="664"/>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3.3. </w:t>
      </w:r>
      <w:r w:rsidR="004E1B7C" w:rsidRPr="00DC2C73">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4E1B7C" w:rsidRPr="00DC2C73" w:rsidRDefault="0054056F" w:rsidP="0054056F">
      <w:pPr>
        <w:pStyle w:val="4"/>
        <w:shd w:val="clear" w:color="auto" w:fill="auto"/>
        <w:tabs>
          <w:tab w:val="left" w:pos="46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3.4. </w:t>
      </w:r>
      <w:r w:rsidR="004E1B7C" w:rsidRPr="00DC2C73">
        <w:rPr>
          <w:rFonts w:ascii="Times New Roman" w:hAnsi="Times New Roman" w:cs="Times New Roman"/>
          <w:sz w:val="28"/>
          <w:szCs w:val="28"/>
        </w:rPr>
        <w:t>Работникам учреждений, занятым на тяжелых работах, работах с вредными и (или) опасными условиями труда, устанавливаются выплаты компенсационного характера в размере от 4 до 24 % оклада по результатам аттестации рабочего места. Перечень конкретных работ, профессий рабочих, должностей служащих и размеры компенсационных выплат утверждаются локальным актом учреждения с учетом мнения представительного органа работников в порядке, предусмотренном статьей 372 Трудового кодекса Российской Федерации. На момент введения новой системы оплаты труда указанная выплата устанавливается в прежнем размере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труда. Если по итогам аттестации рабочее место признается безопасным, то указанная выплата отменяется.</w:t>
      </w:r>
    </w:p>
    <w:p w:rsidR="004E1B7C" w:rsidRPr="00DC2C73" w:rsidRDefault="004E1B7C" w:rsidP="0054056F">
      <w:pPr>
        <w:pStyle w:val="4"/>
        <w:shd w:val="clear" w:color="auto" w:fill="auto"/>
        <w:spacing w:line="240" w:lineRule="auto"/>
        <w:ind w:left="20" w:right="20" w:firstLine="688"/>
        <w:rPr>
          <w:rFonts w:ascii="Times New Roman" w:hAnsi="Times New Roman" w:cs="Times New Roman"/>
          <w:sz w:val="28"/>
          <w:szCs w:val="28"/>
        </w:rPr>
      </w:pPr>
      <w:r w:rsidRPr="00DC2C73">
        <w:rPr>
          <w:rFonts w:ascii="Times New Roman" w:hAnsi="Times New Roman" w:cs="Times New Roman"/>
          <w:sz w:val="28"/>
          <w:szCs w:val="28"/>
        </w:rPr>
        <w:t xml:space="preserve">3.5. Работникам учреждения устанавливается выплата компенсационного характера, связанная с особыми условиями труда. Конкретный перечень работников учреждения, которым устанавливается выплаты компенсационного характера, </w:t>
      </w:r>
      <w:proofErr w:type="gramStart"/>
      <w:r w:rsidRPr="00DC2C73">
        <w:rPr>
          <w:rFonts w:ascii="Times New Roman" w:hAnsi="Times New Roman" w:cs="Times New Roman"/>
          <w:sz w:val="28"/>
          <w:szCs w:val="28"/>
        </w:rPr>
        <w:t>связанная</w:t>
      </w:r>
      <w:proofErr w:type="gramEnd"/>
      <w:r w:rsidRPr="00DC2C73">
        <w:rPr>
          <w:rFonts w:ascii="Times New Roman" w:hAnsi="Times New Roman" w:cs="Times New Roman"/>
          <w:sz w:val="28"/>
          <w:szCs w:val="28"/>
        </w:rPr>
        <w:t xml:space="preserve"> с особыми условиями труда, содержится в Приложении № 6 к Коллективному договору.</w:t>
      </w:r>
    </w:p>
    <w:p w:rsidR="004E1B7C" w:rsidRPr="00DC2C73" w:rsidRDefault="0054056F" w:rsidP="004E1B7C">
      <w:pPr>
        <w:pStyle w:val="4"/>
        <w:shd w:val="clear" w:color="auto" w:fill="auto"/>
        <w:tabs>
          <w:tab w:val="left" w:pos="554"/>
        </w:tabs>
        <w:spacing w:line="240" w:lineRule="auto"/>
        <w:ind w:lef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r>
      <w:r w:rsidR="004E1B7C" w:rsidRPr="00DC2C73">
        <w:rPr>
          <w:rFonts w:ascii="Times New Roman" w:hAnsi="Times New Roman" w:cs="Times New Roman"/>
          <w:sz w:val="28"/>
          <w:szCs w:val="28"/>
        </w:rPr>
        <w:t>3.6. В случае привлечения работников, не состоящих в штате учреждения, для проведения консультаций, экспертизы, оказания медицинской помощи и выполнения другой работы по должностям оплата труда производится с учетом размера выплат компенсационного характера за фактически отработанное время.</w:t>
      </w:r>
    </w:p>
    <w:p w:rsidR="004E1B7C" w:rsidRPr="00DC2C73" w:rsidRDefault="0054056F" w:rsidP="004E1B7C">
      <w:pPr>
        <w:pStyle w:val="4"/>
        <w:shd w:val="clear" w:color="auto" w:fill="auto"/>
        <w:tabs>
          <w:tab w:val="left" w:pos="1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r>
      <w:r w:rsidR="004E1B7C" w:rsidRPr="00DC2C73">
        <w:rPr>
          <w:rFonts w:ascii="Times New Roman" w:hAnsi="Times New Roman" w:cs="Times New Roman"/>
          <w:sz w:val="28"/>
          <w:szCs w:val="28"/>
        </w:rPr>
        <w:t>3.7. При выполнении работником в учреждении в течение установленной продолжительности рабочего дня наряду с работой, определенной трудовым т</w:t>
      </w:r>
      <w:proofErr w:type="gramStart"/>
      <w:r w:rsidR="004E1B7C" w:rsidRPr="00DC2C73">
        <w:rPr>
          <w:rFonts w:ascii="Times New Roman" w:hAnsi="Times New Roman" w:cs="Times New Roman"/>
          <w:sz w:val="28"/>
          <w:szCs w:val="28"/>
        </w:rPr>
        <w:t>:г</w:t>
      </w:r>
      <w:proofErr w:type="gramEnd"/>
      <w:r w:rsidR="004E1B7C" w:rsidRPr="00DC2C73">
        <w:rPr>
          <w:rFonts w:ascii="Times New Roman" w:hAnsi="Times New Roman" w:cs="Times New Roman"/>
          <w:sz w:val="28"/>
          <w:szCs w:val="28"/>
        </w:rPr>
        <w:t xml:space="preserve">овором, дополнительной работы по другой или такой же профессии (должности) </w:t>
      </w:r>
      <w:r w:rsidR="004E1B7C" w:rsidRPr="00DC2C73">
        <w:rPr>
          <w:rStyle w:val="af"/>
          <w:rFonts w:eastAsiaTheme="minorHAnsi"/>
          <w:i w:val="0"/>
          <w:sz w:val="28"/>
          <w:szCs w:val="28"/>
        </w:rPr>
        <w:t>или</w:t>
      </w:r>
      <w:r w:rsidR="004E1B7C" w:rsidRPr="00DC2C73">
        <w:rPr>
          <w:rFonts w:ascii="Times New Roman" w:hAnsi="Times New Roman" w:cs="Times New Roman"/>
          <w:sz w:val="28"/>
          <w:szCs w:val="28"/>
        </w:rPr>
        <w:t xml:space="preserve"> исполнении им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 производится доплата к окладу должностному окладу)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4E1B7C" w:rsidRPr="00DC2C73" w:rsidRDefault="0054056F" w:rsidP="0054056F">
      <w:pPr>
        <w:pStyle w:val="4"/>
        <w:shd w:val="clear" w:color="auto" w:fill="auto"/>
        <w:tabs>
          <w:tab w:val="left" w:pos="554"/>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3.8. </w:t>
      </w:r>
      <w:r w:rsidR="004E1B7C" w:rsidRPr="00DC2C73">
        <w:rPr>
          <w:rFonts w:ascii="Times New Roman" w:hAnsi="Times New Roman" w:cs="Times New Roman"/>
          <w:sz w:val="28"/>
          <w:szCs w:val="28"/>
        </w:rPr>
        <w:t>Оплата сверхурочной работы производится в соответствии со статьей 152 Трудового кодекса Российской Федерации.</w:t>
      </w:r>
    </w:p>
    <w:p w:rsidR="004E1B7C" w:rsidRPr="00DC2C73" w:rsidRDefault="0054056F" w:rsidP="004E1B7C">
      <w:pPr>
        <w:pStyle w:val="4"/>
        <w:shd w:val="clear" w:color="auto" w:fill="auto"/>
        <w:tabs>
          <w:tab w:val="left" w:pos="554"/>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r>
      <w:r w:rsidR="004E1B7C" w:rsidRPr="00DC2C73">
        <w:rPr>
          <w:rFonts w:ascii="Times New Roman" w:hAnsi="Times New Roman" w:cs="Times New Roman"/>
          <w:sz w:val="28"/>
          <w:szCs w:val="28"/>
        </w:rPr>
        <w:t xml:space="preserve">3.9.Доплата за работу в ночное время производится работникам за </w:t>
      </w:r>
      <w:r w:rsidR="004E1B7C" w:rsidRPr="00DC2C73">
        <w:rPr>
          <w:rFonts w:ascii="Times New Roman" w:hAnsi="Times New Roman" w:cs="Times New Roman"/>
          <w:sz w:val="28"/>
          <w:szCs w:val="28"/>
        </w:rPr>
        <w:lastRenderedPageBreak/>
        <w:t>каждый час работы в ночное время. Ночным считается время с 22 часов до 6 часов. Доплата за работу в ночное время производится в размере 50 процентов часовой тарифной ставки (оклада (должностного оклада), рассчитанного за час работы) за каждый час работы в ночное время. Расчет части оклада (должностного оклада) за час работы определяется путем деления оклада (должностного оклада) работника на месячную норму рабочих часов.</w:t>
      </w:r>
    </w:p>
    <w:p w:rsidR="004E1B7C" w:rsidRPr="00DC2C73" w:rsidRDefault="0054056F" w:rsidP="004E1B7C">
      <w:pPr>
        <w:pStyle w:val="4"/>
        <w:shd w:val="clear" w:color="auto" w:fill="auto"/>
        <w:tabs>
          <w:tab w:val="left" w:pos="554"/>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r>
      <w:r w:rsidR="004E1B7C" w:rsidRPr="00DC2C73">
        <w:rPr>
          <w:rFonts w:ascii="Times New Roman" w:hAnsi="Times New Roman" w:cs="Times New Roman"/>
          <w:sz w:val="28"/>
          <w:szCs w:val="28"/>
        </w:rPr>
        <w:t>3.10.Работникам учреждения, которым вводится рабочий день с разделением на части  (с перерывом в работе свыше 2 часов), за отработанное время в эти дни производится доплата из расчета 10% оклада (должностного оклада) по занимаемой должности. Время внутрисменного перерыва в рабочее время не включается. Перечень должностей работников, которым устанавливаются указанные доплаты, определяется по согласованию с выборным профсоюзным органом.</w:t>
      </w:r>
    </w:p>
    <w:p w:rsidR="004E1B7C" w:rsidRPr="00DC2C73" w:rsidRDefault="0054056F" w:rsidP="0054056F">
      <w:pPr>
        <w:pStyle w:val="4"/>
        <w:shd w:val="clear" w:color="auto" w:fill="auto"/>
        <w:tabs>
          <w:tab w:val="left" w:pos="554"/>
        </w:tabs>
        <w:spacing w:after="236"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3.11. </w:t>
      </w:r>
      <w:r w:rsidR="004E1B7C" w:rsidRPr="00DC2C73">
        <w:rPr>
          <w:rFonts w:ascii="Times New Roman" w:hAnsi="Times New Roman" w:cs="Times New Roman"/>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w:t>
      </w:r>
    </w:p>
    <w:p w:rsidR="004E1B7C" w:rsidRPr="00DC2C73" w:rsidRDefault="004E1B7C" w:rsidP="00EB46C2">
      <w:pPr>
        <w:pStyle w:val="50"/>
        <w:keepNext/>
        <w:keepLines/>
        <w:shd w:val="clear" w:color="auto" w:fill="auto"/>
        <w:spacing w:before="0" w:after="244" w:line="240" w:lineRule="auto"/>
        <w:ind w:left="1134" w:right="2120" w:firstLine="2"/>
        <w:jc w:val="center"/>
        <w:rPr>
          <w:rFonts w:ascii="Times New Roman" w:hAnsi="Times New Roman" w:cs="Times New Roman"/>
          <w:b w:val="0"/>
          <w:sz w:val="28"/>
          <w:szCs w:val="28"/>
        </w:rPr>
      </w:pPr>
      <w:bookmarkStart w:id="3" w:name="bookmark17"/>
      <w:r w:rsidRPr="00DC2C73">
        <w:rPr>
          <w:rFonts w:ascii="Times New Roman" w:hAnsi="Times New Roman" w:cs="Times New Roman"/>
          <w:b w:val="0"/>
          <w:sz w:val="28"/>
          <w:szCs w:val="28"/>
        </w:rPr>
        <w:t>4. Порядок и условия установления выплаты              стимулирующего характера</w:t>
      </w:r>
      <w:bookmarkEnd w:id="3"/>
    </w:p>
    <w:p w:rsidR="004E1B7C" w:rsidRPr="00DC2C73" w:rsidRDefault="0054056F" w:rsidP="004E1B7C">
      <w:pPr>
        <w:pStyle w:val="4"/>
        <w:shd w:val="clear" w:color="auto" w:fill="auto"/>
        <w:tabs>
          <w:tab w:val="left" w:pos="554"/>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4.1. </w:t>
      </w:r>
      <w:r w:rsidR="004E1B7C" w:rsidRPr="00DC2C73">
        <w:rPr>
          <w:rFonts w:ascii="Times New Roman" w:hAnsi="Times New Roman" w:cs="Times New Roman"/>
          <w:sz w:val="28"/>
          <w:szCs w:val="28"/>
        </w:rPr>
        <w:t>Работникам учреждения устанавливаются следующие выплаты стимулирующего характера:</w:t>
      </w:r>
    </w:p>
    <w:p w:rsidR="004E1B7C" w:rsidRPr="00DC2C73" w:rsidRDefault="0054056F" w:rsidP="0054056F">
      <w:pPr>
        <w:pStyle w:val="4"/>
        <w:shd w:val="clear" w:color="auto" w:fill="auto"/>
        <w:tabs>
          <w:tab w:val="left" w:pos="894"/>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выплаты за интенсивность и высокие результаты работы, включая надбавку за классность водителям;</w:t>
      </w:r>
    </w:p>
    <w:p w:rsidR="004E1B7C" w:rsidRPr="00DC2C73" w:rsidRDefault="0054056F" w:rsidP="0054056F">
      <w:pPr>
        <w:pStyle w:val="4"/>
        <w:shd w:val="clear" w:color="auto" w:fill="auto"/>
        <w:tabs>
          <w:tab w:val="left" w:pos="894"/>
        </w:tabs>
        <w:spacing w:line="240" w:lineRule="auto"/>
        <w:ind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выплаты за стаж непрерывной работы;</w:t>
      </w:r>
    </w:p>
    <w:p w:rsidR="004E1B7C" w:rsidRPr="00DC2C73" w:rsidRDefault="0054056F" w:rsidP="0054056F">
      <w:pPr>
        <w:pStyle w:val="4"/>
        <w:shd w:val="clear" w:color="auto" w:fill="auto"/>
        <w:tabs>
          <w:tab w:val="left" w:pos="894"/>
        </w:tabs>
        <w:spacing w:line="240" w:lineRule="auto"/>
        <w:ind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премиальные выплаты.</w:t>
      </w:r>
    </w:p>
    <w:p w:rsidR="004E1B7C" w:rsidRPr="00DC2C73" w:rsidRDefault="0054056F" w:rsidP="0054056F">
      <w:pPr>
        <w:pStyle w:val="4"/>
        <w:shd w:val="clear" w:color="auto" w:fill="auto"/>
        <w:tabs>
          <w:tab w:val="left" w:pos="554"/>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4.2. </w:t>
      </w:r>
      <w:r w:rsidR="004E1B7C" w:rsidRPr="00DC2C73">
        <w:rPr>
          <w:rFonts w:ascii="Times New Roman" w:hAnsi="Times New Roman" w:cs="Times New Roman"/>
          <w:sz w:val="28"/>
          <w:szCs w:val="28"/>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w:t>
      </w:r>
      <w:proofErr w:type="gramStart"/>
      <w:r w:rsidR="004E1B7C" w:rsidRPr="00DC2C73">
        <w:rPr>
          <w:rFonts w:ascii="Times New Roman" w:hAnsi="Times New Roman" w:cs="Times New Roman"/>
          <w:sz w:val="28"/>
          <w:szCs w:val="28"/>
        </w:rPr>
        <w:t>оценки эффективности труда работников учреждения</w:t>
      </w:r>
      <w:proofErr w:type="gramEnd"/>
      <w:r w:rsidR="004E1B7C" w:rsidRPr="00DC2C73">
        <w:rPr>
          <w:rFonts w:ascii="Times New Roman" w:hAnsi="Times New Roman" w:cs="Times New Roman"/>
          <w:sz w:val="28"/>
          <w:szCs w:val="28"/>
        </w:rPr>
        <w:t>.</w:t>
      </w:r>
    </w:p>
    <w:p w:rsidR="004E1B7C" w:rsidRPr="00DC2C73" w:rsidRDefault="0054056F" w:rsidP="0054056F">
      <w:pPr>
        <w:pStyle w:val="4"/>
        <w:shd w:val="clear" w:color="auto" w:fill="auto"/>
        <w:tabs>
          <w:tab w:val="left" w:pos="558"/>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4.3. </w:t>
      </w:r>
      <w:r w:rsidR="004E1B7C" w:rsidRPr="00DC2C73">
        <w:rPr>
          <w:rFonts w:ascii="Times New Roman" w:hAnsi="Times New Roman" w:cs="Times New Roman"/>
          <w:sz w:val="28"/>
          <w:szCs w:val="28"/>
        </w:rPr>
        <w:t>Выплаты стимулирующего характера производятся по решению руководителя учреждения:</w:t>
      </w:r>
    </w:p>
    <w:p w:rsidR="004E1B7C" w:rsidRPr="00DC2C73" w:rsidRDefault="0054056F" w:rsidP="0054056F">
      <w:pPr>
        <w:pStyle w:val="4"/>
        <w:shd w:val="clear" w:color="auto" w:fill="auto"/>
        <w:tabs>
          <w:tab w:val="left" w:pos="55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заместителям руководителя учреждения, главному бухгалтеру, главным специалистам и иным работникам, подчиненным руководителю учреждения непосредственно;</w:t>
      </w:r>
    </w:p>
    <w:p w:rsidR="004E1B7C" w:rsidRPr="00DC2C73" w:rsidRDefault="0054056F" w:rsidP="0054056F">
      <w:pPr>
        <w:pStyle w:val="4"/>
        <w:shd w:val="clear" w:color="auto" w:fill="auto"/>
        <w:tabs>
          <w:tab w:val="left" w:pos="3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руководителям структурных подразделений учреждения, главным специалистам и иным работникам, подчиненным заместителям руководителя учреждения, - по представлению заместителей руководителя учреждения;</w:t>
      </w:r>
    </w:p>
    <w:p w:rsidR="004E1B7C" w:rsidRPr="00DC2C73" w:rsidRDefault="0054056F" w:rsidP="0054056F">
      <w:pPr>
        <w:pStyle w:val="4"/>
        <w:shd w:val="clear" w:color="auto" w:fill="auto"/>
        <w:tabs>
          <w:tab w:val="left" w:pos="378"/>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другим работникам, занятым в структурных подразделениях учреждения, - по представлению руководителей структурных подразделений.</w:t>
      </w:r>
    </w:p>
    <w:p w:rsidR="004E1B7C" w:rsidRPr="00DC2C73" w:rsidRDefault="0054056F" w:rsidP="0054056F">
      <w:pPr>
        <w:pStyle w:val="4"/>
        <w:shd w:val="clear" w:color="auto" w:fill="auto"/>
        <w:tabs>
          <w:tab w:val="left" w:pos="378"/>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4.4. </w:t>
      </w:r>
      <w:r w:rsidR="004E1B7C" w:rsidRPr="00DC2C73">
        <w:rPr>
          <w:rFonts w:ascii="Times New Roman" w:hAnsi="Times New Roman" w:cs="Times New Roman"/>
          <w:sz w:val="28"/>
          <w:szCs w:val="28"/>
        </w:rPr>
        <w:t>При определении видов и размеров выплат стимулирующего характера необходимо учитывать:</w:t>
      </w:r>
    </w:p>
    <w:p w:rsidR="004E1B7C" w:rsidRPr="00DC2C73" w:rsidRDefault="0054056F" w:rsidP="0054056F">
      <w:pPr>
        <w:pStyle w:val="4"/>
        <w:shd w:val="clear" w:color="auto" w:fill="auto"/>
        <w:tabs>
          <w:tab w:val="left" w:pos="55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lastRenderedPageBreak/>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4E1B7C" w:rsidRPr="00DC2C73" w:rsidRDefault="0054056F" w:rsidP="0054056F">
      <w:pPr>
        <w:pStyle w:val="4"/>
        <w:shd w:val="clear" w:color="auto" w:fill="auto"/>
        <w:tabs>
          <w:tab w:val="left" w:pos="3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4E1B7C" w:rsidRPr="00DC2C73" w:rsidRDefault="0054056F" w:rsidP="0054056F">
      <w:pPr>
        <w:pStyle w:val="4"/>
        <w:shd w:val="clear" w:color="auto" w:fill="auto"/>
        <w:tabs>
          <w:tab w:val="left" w:pos="3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4E1B7C" w:rsidRPr="00DC2C73" w:rsidRDefault="0054056F" w:rsidP="0054056F">
      <w:pPr>
        <w:pStyle w:val="4"/>
        <w:shd w:val="clear" w:color="auto" w:fill="auto"/>
        <w:tabs>
          <w:tab w:val="left" w:pos="378"/>
        </w:tabs>
        <w:spacing w:line="240" w:lineRule="auto"/>
        <w:ind w:lef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участие в течение месяца в выполнении особо важных работ и мероприятий.</w:t>
      </w:r>
    </w:p>
    <w:p w:rsidR="004E1B7C" w:rsidRPr="00DC2C73" w:rsidRDefault="00D1288C" w:rsidP="00D1288C">
      <w:pPr>
        <w:pStyle w:val="4"/>
        <w:shd w:val="clear" w:color="auto" w:fill="auto"/>
        <w:tabs>
          <w:tab w:val="left" w:pos="55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4.5. </w:t>
      </w:r>
      <w:r w:rsidR="004E1B7C" w:rsidRPr="00DC2C73">
        <w:rPr>
          <w:rFonts w:ascii="Times New Roman" w:hAnsi="Times New Roman" w:cs="Times New Roman"/>
          <w:sz w:val="28"/>
          <w:szCs w:val="28"/>
        </w:rPr>
        <w:t>Выплаты стимулирующего характера устанавливаются в пределах фонда оплаты труда. Конкретный размер выплаты стимулирующего характера может определяться как в процентах к окладу работника, так и в абсолютном размере. Выплаты стимулирующего характера, установленные в процентном отношении, применяются к окладу без учета повышающих коэффициентов.</w:t>
      </w:r>
    </w:p>
    <w:p w:rsidR="004E1B7C" w:rsidRPr="00DC2C73" w:rsidRDefault="00D1288C" w:rsidP="00D1288C">
      <w:pPr>
        <w:pStyle w:val="4"/>
        <w:shd w:val="clear" w:color="auto" w:fill="auto"/>
        <w:tabs>
          <w:tab w:val="left" w:pos="55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4.6. </w:t>
      </w:r>
      <w:r w:rsidR="004E1B7C" w:rsidRPr="00DC2C73">
        <w:rPr>
          <w:rFonts w:ascii="Times New Roman" w:hAnsi="Times New Roman" w:cs="Times New Roman"/>
          <w:sz w:val="28"/>
          <w:szCs w:val="28"/>
        </w:rPr>
        <w:t>Стимулирующая выплата за интенсивность и высокие результаты работы устанавливается работникам с учетом:</w:t>
      </w:r>
    </w:p>
    <w:p w:rsidR="004E1B7C" w:rsidRPr="00DC2C73" w:rsidRDefault="007F757B" w:rsidP="007F757B">
      <w:pPr>
        <w:pStyle w:val="4"/>
        <w:shd w:val="clear" w:color="auto" w:fill="auto"/>
        <w:tabs>
          <w:tab w:val="left" w:pos="378"/>
        </w:tabs>
        <w:spacing w:line="240" w:lineRule="auto"/>
        <w:ind w:lef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интенсивности и напряженности работы;</w:t>
      </w:r>
    </w:p>
    <w:p w:rsidR="004E1B7C" w:rsidRPr="00DC2C73" w:rsidRDefault="007F757B" w:rsidP="007F757B">
      <w:pPr>
        <w:pStyle w:val="4"/>
        <w:shd w:val="clear" w:color="auto" w:fill="auto"/>
        <w:tabs>
          <w:tab w:val="left" w:pos="378"/>
        </w:tabs>
        <w:spacing w:line="240" w:lineRule="auto"/>
        <w:ind w:lef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перевыполнения норм нагрузки;</w:t>
      </w:r>
    </w:p>
    <w:p w:rsidR="004E1B7C" w:rsidRPr="00DC2C73" w:rsidRDefault="007F757B" w:rsidP="007F757B">
      <w:pPr>
        <w:pStyle w:val="4"/>
        <w:shd w:val="clear" w:color="auto" w:fill="auto"/>
        <w:tabs>
          <w:tab w:val="left" w:pos="378"/>
        </w:tabs>
        <w:spacing w:line="240" w:lineRule="auto"/>
        <w:ind w:lef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участия в выполнении важных работ, мероприятий;</w:t>
      </w:r>
    </w:p>
    <w:p w:rsidR="004E1B7C" w:rsidRPr="00DC2C73" w:rsidRDefault="007F757B" w:rsidP="007F757B">
      <w:pPr>
        <w:pStyle w:val="4"/>
        <w:shd w:val="clear" w:color="auto" w:fill="auto"/>
        <w:tabs>
          <w:tab w:val="left" w:pos="3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обеспечения безаварийной, безотказной и бесперебойной работы инженерных и хозяйственно-эксплуатационных систем жизнеобеспечения учреждения (подразделения);</w:t>
      </w:r>
    </w:p>
    <w:p w:rsidR="004E1B7C" w:rsidRPr="00DC2C73" w:rsidRDefault="007F757B" w:rsidP="007F757B">
      <w:pPr>
        <w:pStyle w:val="4"/>
        <w:shd w:val="clear" w:color="auto" w:fill="auto"/>
        <w:tabs>
          <w:tab w:val="left" w:pos="3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организации и проведения мероприятий, направленных на повышение авторитета и имиджа учреждения;</w:t>
      </w:r>
    </w:p>
    <w:p w:rsidR="004E1B7C" w:rsidRPr="00DC2C73" w:rsidRDefault="007F757B" w:rsidP="007F757B">
      <w:pPr>
        <w:pStyle w:val="4"/>
        <w:shd w:val="clear" w:color="auto" w:fill="auto"/>
        <w:tabs>
          <w:tab w:val="left" w:pos="3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непосредственного участия в реализации национальных проектов, целевых программ;</w:t>
      </w:r>
    </w:p>
    <w:p w:rsidR="004E1B7C" w:rsidRPr="00DC2C73" w:rsidRDefault="007F757B" w:rsidP="007F757B">
      <w:pPr>
        <w:pStyle w:val="4"/>
        <w:shd w:val="clear" w:color="auto" w:fill="auto"/>
        <w:tabs>
          <w:tab w:val="left" w:pos="37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внесения предложений по совершенствованию профессиональной служебной деятельности.</w:t>
      </w:r>
    </w:p>
    <w:p w:rsidR="004E1B7C" w:rsidRPr="00DC2C73" w:rsidRDefault="00067B1D" w:rsidP="00067B1D">
      <w:pPr>
        <w:pStyle w:val="4"/>
        <w:shd w:val="clear" w:color="auto" w:fill="auto"/>
        <w:tabs>
          <w:tab w:val="left" w:pos="558"/>
        </w:tabs>
        <w:spacing w:line="240" w:lineRule="auto"/>
        <w:ind w:left="20" w:righ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4.7. </w:t>
      </w:r>
      <w:r w:rsidR="004E1B7C" w:rsidRPr="00DC2C73">
        <w:rPr>
          <w:rFonts w:ascii="Times New Roman" w:hAnsi="Times New Roman" w:cs="Times New Roman"/>
          <w:sz w:val="28"/>
          <w:szCs w:val="28"/>
        </w:rPr>
        <w:t xml:space="preserve">Стимулирующие выплаты за интенсивность и высокие результаты работы устанавливаются на определенный срок, но не </w:t>
      </w:r>
      <w:proofErr w:type="gramStart"/>
      <w:r w:rsidR="004E1B7C" w:rsidRPr="00DC2C73">
        <w:rPr>
          <w:rFonts w:ascii="Times New Roman" w:hAnsi="Times New Roman" w:cs="Times New Roman"/>
          <w:sz w:val="28"/>
          <w:szCs w:val="28"/>
        </w:rPr>
        <w:t>более  календарного</w:t>
      </w:r>
      <w:proofErr w:type="gramEnd"/>
      <w:r w:rsidR="004E1B7C" w:rsidRPr="00DC2C73">
        <w:rPr>
          <w:rFonts w:ascii="Times New Roman" w:hAnsi="Times New Roman" w:cs="Times New Roman"/>
          <w:sz w:val="28"/>
          <w:szCs w:val="28"/>
        </w:rPr>
        <w:t xml:space="preserve"> года. Выплаты отменяются при ухудшении показателей в работе или окончании особо важных или срочных работ. Максимальным размером выплата не ограничена.</w:t>
      </w:r>
    </w:p>
    <w:p w:rsidR="004E1B7C" w:rsidRPr="00DC2C73" w:rsidRDefault="00067B1D" w:rsidP="00067B1D">
      <w:pPr>
        <w:pStyle w:val="4"/>
        <w:shd w:val="clear" w:color="auto" w:fill="auto"/>
        <w:tabs>
          <w:tab w:val="left" w:pos="378"/>
        </w:tabs>
        <w:spacing w:line="240" w:lineRule="auto"/>
        <w:ind w:left="2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4.8. </w:t>
      </w:r>
      <w:r w:rsidR="004E1B7C" w:rsidRPr="00DC2C73">
        <w:rPr>
          <w:rFonts w:ascii="Times New Roman" w:hAnsi="Times New Roman" w:cs="Times New Roman"/>
          <w:sz w:val="28"/>
          <w:szCs w:val="28"/>
        </w:rPr>
        <w:t>Выплата за классность водителям устанавливается:</w:t>
      </w:r>
    </w:p>
    <w:p w:rsidR="004E1B7C" w:rsidRPr="00DC2C73" w:rsidRDefault="00067B1D" w:rsidP="00067B1D">
      <w:pPr>
        <w:pStyle w:val="4"/>
        <w:shd w:val="clear" w:color="auto" w:fill="auto"/>
        <w:tabs>
          <w:tab w:val="left" w:pos="826"/>
        </w:tabs>
        <w:spacing w:line="240" w:lineRule="auto"/>
        <w:ind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в размере 10% оклада водителям грузовых и легковых автомобилей, автобусов</w:t>
      </w:r>
    </w:p>
    <w:p w:rsidR="004E1B7C" w:rsidRPr="00DC2C73" w:rsidRDefault="00067B1D" w:rsidP="00067B1D">
      <w:pPr>
        <w:pStyle w:val="4"/>
        <w:shd w:val="clear" w:color="auto" w:fill="auto"/>
        <w:tabs>
          <w:tab w:val="left" w:pos="826"/>
          <w:tab w:val="left" w:pos="762"/>
        </w:tabs>
        <w:spacing w:line="240" w:lineRule="auto"/>
        <w:ind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класса;</w:t>
      </w:r>
    </w:p>
    <w:p w:rsidR="004E1B7C" w:rsidRPr="00DC2C73" w:rsidRDefault="00067B1D" w:rsidP="00067B1D">
      <w:pPr>
        <w:pStyle w:val="4"/>
        <w:shd w:val="clear" w:color="auto" w:fill="auto"/>
        <w:tabs>
          <w:tab w:val="left" w:pos="826"/>
        </w:tabs>
        <w:spacing w:line="240" w:lineRule="auto"/>
        <w:ind w:right="20"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 </w:t>
      </w:r>
      <w:r w:rsidR="004E1B7C" w:rsidRPr="00DC2C73">
        <w:rPr>
          <w:rFonts w:ascii="Times New Roman" w:hAnsi="Times New Roman" w:cs="Times New Roman"/>
          <w:sz w:val="28"/>
          <w:szCs w:val="28"/>
        </w:rPr>
        <w:t>в размере 25% оклада водителям грузовых и легковых автомобилей, автобусов 1 класса.</w:t>
      </w:r>
    </w:p>
    <w:p w:rsidR="004E1B7C" w:rsidRPr="00DC2C73" w:rsidRDefault="00067B1D" w:rsidP="00067B1D">
      <w:pPr>
        <w:pStyle w:val="4"/>
        <w:shd w:val="clear" w:color="auto" w:fill="auto"/>
        <w:spacing w:line="240" w:lineRule="auto"/>
        <w:ind w:left="60" w:right="40" w:firstLine="648"/>
        <w:jc w:val="both"/>
        <w:rPr>
          <w:rStyle w:val="12pt0pt"/>
          <w:rFonts w:eastAsiaTheme="minorHAnsi"/>
          <w:b w:val="0"/>
          <w:bCs w:val="0"/>
          <w:color w:val="auto"/>
          <w:sz w:val="28"/>
          <w:szCs w:val="28"/>
          <w:shd w:val="clear" w:color="auto" w:fill="auto"/>
        </w:rPr>
      </w:pPr>
      <w:r w:rsidRPr="00DC2C73">
        <w:rPr>
          <w:rFonts w:ascii="Times New Roman" w:hAnsi="Times New Roman" w:cs="Times New Roman"/>
          <w:sz w:val="28"/>
          <w:szCs w:val="28"/>
        </w:rPr>
        <w:t>4.9.</w:t>
      </w:r>
      <w:r w:rsidR="004E1B7C" w:rsidRPr="00DC2C73">
        <w:rPr>
          <w:rFonts w:ascii="Times New Roman" w:hAnsi="Times New Roman" w:cs="Times New Roman"/>
          <w:sz w:val="28"/>
          <w:szCs w:val="28"/>
        </w:rPr>
        <w:t xml:space="preserve">Стимулирующая выплата за качество выполняемых работ устанавливается </w:t>
      </w:r>
      <w:r w:rsidR="004E1B7C" w:rsidRPr="00DC2C73">
        <w:rPr>
          <w:rStyle w:val="12pt0pt"/>
          <w:rFonts w:eastAsiaTheme="minorHAnsi"/>
          <w:b w:val="0"/>
          <w:sz w:val="28"/>
          <w:szCs w:val="28"/>
        </w:rPr>
        <w:t xml:space="preserve">работникам </w:t>
      </w:r>
      <w:proofErr w:type="gramStart"/>
      <w:r w:rsidR="004E1B7C" w:rsidRPr="00DC2C73">
        <w:rPr>
          <w:rStyle w:val="12pt0pt"/>
          <w:rFonts w:eastAsiaTheme="minorHAnsi"/>
          <w:b w:val="0"/>
          <w:sz w:val="28"/>
          <w:szCs w:val="28"/>
        </w:rPr>
        <w:t>при</w:t>
      </w:r>
      <w:proofErr w:type="gramEnd"/>
      <w:r w:rsidR="004E1B7C" w:rsidRPr="00DC2C73">
        <w:rPr>
          <w:rStyle w:val="12pt0pt"/>
          <w:rFonts w:eastAsiaTheme="minorHAnsi"/>
          <w:b w:val="0"/>
          <w:sz w:val="28"/>
          <w:szCs w:val="28"/>
        </w:rPr>
        <w:t>:</w:t>
      </w:r>
    </w:p>
    <w:p w:rsidR="004E1B7C" w:rsidRPr="00DC2C73" w:rsidRDefault="00067B1D" w:rsidP="00067B1D">
      <w:pPr>
        <w:pStyle w:val="4"/>
        <w:shd w:val="clear" w:color="auto" w:fill="auto"/>
        <w:spacing w:line="240" w:lineRule="auto"/>
        <w:ind w:right="40" w:firstLine="708"/>
        <w:jc w:val="both"/>
        <w:rPr>
          <w:rFonts w:ascii="Times New Roman" w:hAnsi="Times New Roman" w:cs="Times New Roman"/>
          <w:sz w:val="28"/>
          <w:szCs w:val="28"/>
        </w:rPr>
      </w:pPr>
      <w:r w:rsidRPr="00DC2C73">
        <w:rPr>
          <w:rFonts w:ascii="Times New Roman" w:hAnsi="Times New Roman" w:cs="Times New Roman"/>
          <w:sz w:val="28"/>
          <w:szCs w:val="28"/>
        </w:rPr>
        <w:t xml:space="preserve">- </w:t>
      </w:r>
      <w:proofErr w:type="gramStart"/>
      <w:r w:rsidR="004E1B7C" w:rsidRPr="00DC2C73">
        <w:rPr>
          <w:rFonts w:ascii="Times New Roman" w:hAnsi="Times New Roman" w:cs="Times New Roman"/>
          <w:sz w:val="28"/>
          <w:szCs w:val="28"/>
        </w:rPr>
        <w:t>обеспечении</w:t>
      </w:r>
      <w:proofErr w:type="gramEnd"/>
      <w:r w:rsidR="004E1B7C" w:rsidRPr="00DC2C73">
        <w:rPr>
          <w:rFonts w:ascii="Times New Roman" w:hAnsi="Times New Roman" w:cs="Times New Roman"/>
          <w:sz w:val="28"/>
          <w:szCs w:val="28"/>
        </w:rPr>
        <w:t xml:space="preserve"> стабильного уровня качества услуг;</w:t>
      </w:r>
    </w:p>
    <w:p w:rsidR="004E1B7C" w:rsidRPr="00DC2C73" w:rsidRDefault="00067B1D" w:rsidP="00067B1D">
      <w:pPr>
        <w:pStyle w:val="4"/>
        <w:shd w:val="clear" w:color="auto" w:fill="auto"/>
        <w:spacing w:line="240" w:lineRule="auto"/>
        <w:ind w:left="708" w:right="40" w:firstLine="0"/>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соблюдения регламентов, стандартов, технологий при выполнении работ (оказании услуг);</w:t>
      </w:r>
    </w:p>
    <w:p w:rsidR="004E1B7C" w:rsidRPr="00DC2C73" w:rsidRDefault="00067B1D" w:rsidP="00067B1D">
      <w:pPr>
        <w:pStyle w:val="4"/>
        <w:shd w:val="clear" w:color="auto" w:fill="auto"/>
        <w:spacing w:line="240" w:lineRule="auto"/>
        <w:ind w:right="40" w:firstLine="708"/>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 xml:space="preserve">соблюдение установленных сроков выполнения работ (оказания </w:t>
      </w:r>
      <w:r w:rsidR="004E1B7C" w:rsidRPr="00DC2C73">
        <w:rPr>
          <w:rFonts w:ascii="Times New Roman" w:hAnsi="Times New Roman" w:cs="Times New Roman"/>
          <w:sz w:val="28"/>
          <w:szCs w:val="28"/>
        </w:rPr>
        <w:lastRenderedPageBreak/>
        <w:t>услуг);</w:t>
      </w:r>
    </w:p>
    <w:p w:rsidR="004E1B7C" w:rsidRPr="00DC2C73" w:rsidRDefault="00067B1D" w:rsidP="00067B1D">
      <w:pPr>
        <w:pStyle w:val="4"/>
        <w:shd w:val="clear" w:color="auto" w:fill="auto"/>
        <w:spacing w:line="240" w:lineRule="auto"/>
        <w:ind w:right="40" w:firstLine="708"/>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применение в практической работе новых технологий (социальных, медицинских и т.д.);</w:t>
      </w:r>
    </w:p>
    <w:p w:rsidR="004E1B7C" w:rsidRPr="00DC2C73" w:rsidRDefault="00067B1D" w:rsidP="00067B1D">
      <w:pPr>
        <w:pStyle w:val="4"/>
        <w:shd w:val="clear" w:color="auto" w:fill="auto"/>
        <w:spacing w:line="240" w:lineRule="auto"/>
        <w:ind w:right="40" w:firstLine="708"/>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отсутствие обоснованных жалоб со стороны потребителей услуг;</w:t>
      </w:r>
    </w:p>
    <w:p w:rsidR="004E1B7C" w:rsidRPr="00DC2C73" w:rsidRDefault="00067B1D" w:rsidP="00067B1D">
      <w:pPr>
        <w:pStyle w:val="4"/>
        <w:shd w:val="clear" w:color="auto" w:fill="auto"/>
        <w:spacing w:line="240" w:lineRule="auto"/>
        <w:ind w:right="40" w:firstLine="708"/>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4E1B7C" w:rsidRPr="00DC2C73" w:rsidRDefault="00067B1D" w:rsidP="00067B1D">
      <w:pPr>
        <w:pStyle w:val="4"/>
        <w:shd w:val="clear" w:color="auto" w:fill="auto"/>
        <w:spacing w:line="240" w:lineRule="auto"/>
        <w:ind w:right="40" w:firstLine="60"/>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отсутствие нарушений санитарно-эпидемиологического режима.</w:t>
      </w:r>
    </w:p>
    <w:p w:rsidR="004E1B7C" w:rsidRPr="00DC2C73" w:rsidRDefault="00067B1D" w:rsidP="00067B1D">
      <w:pPr>
        <w:pStyle w:val="4"/>
        <w:shd w:val="clear" w:color="auto" w:fill="auto"/>
        <w:spacing w:line="240" w:lineRule="auto"/>
        <w:ind w:left="60" w:right="40" w:firstLine="648"/>
        <w:rPr>
          <w:rFonts w:ascii="Times New Roman" w:hAnsi="Times New Roman" w:cs="Times New Roman"/>
          <w:sz w:val="28"/>
          <w:szCs w:val="28"/>
        </w:rPr>
      </w:pPr>
      <w:r w:rsidRPr="00DC2C73">
        <w:rPr>
          <w:rFonts w:ascii="Times New Roman" w:hAnsi="Times New Roman" w:cs="Times New Roman"/>
          <w:sz w:val="28"/>
          <w:szCs w:val="28"/>
        </w:rPr>
        <w:t xml:space="preserve">4.10. </w:t>
      </w:r>
      <w:r w:rsidR="004E1B7C" w:rsidRPr="00DC2C73">
        <w:rPr>
          <w:rFonts w:ascii="Times New Roman" w:hAnsi="Times New Roman" w:cs="Times New Roman"/>
          <w:sz w:val="28"/>
          <w:szCs w:val="28"/>
        </w:rPr>
        <w:t xml:space="preserve">Стимулирующие выплаты за качество выполняемых работ устанавливаются на определенный срок, но не </w:t>
      </w:r>
      <w:proofErr w:type="gramStart"/>
      <w:r w:rsidR="004E1B7C" w:rsidRPr="00DC2C73">
        <w:rPr>
          <w:rFonts w:ascii="Times New Roman" w:hAnsi="Times New Roman" w:cs="Times New Roman"/>
          <w:sz w:val="28"/>
          <w:szCs w:val="28"/>
        </w:rPr>
        <w:t>более календарного</w:t>
      </w:r>
      <w:proofErr w:type="gramEnd"/>
      <w:r w:rsidR="004E1B7C" w:rsidRPr="00DC2C73">
        <w:rPr>
          <w:rFonts w:ascii="Times New Roman" w:hAnsi="Times New Roman" w:cs="Times New Roman"/>
          <w:sz w:val="28"/>
          <w:szCs w:val="28"/>
        </w:rPr>
        <w:t xml:space="preserve"> года. Выплаты отменяются при ухудшении показателей в работе. Максимальным размером выплата не ограничена.</w:t>
      </w:r>
    </w:p>
    <w:p w:rsidR="004E1B7C" w:rsidRPr="00DC2C73" w:rsidRDefault="00067B1D" w:rsidP="00067B1D">
      <w:pPr>
        <w:pStyle w:val="4"/>
        <w:shd w:val="clear" w:color="auto" w:fill="auto"/>
        <w:spacing w:line="240" w:lineRule="auto"/>
        <w:ind w:left="60" w:right="40" w:firstLine="648"/>
        <w:rPr>
          <w:rFonts w:ascii="Times New Roman" w:hAnsi="Times New Roman" w:cs="Times New Roman"/>
          <w:sz w:val="28"/>
          <w:szCs w:val="28"/>
        </w:rPr>
      </w:pPr>
      <w:r w:rsidRPr="00DC2C73">
        <w:rPr>
          <w:rFonts w:ascii="Times New Roman" w:hAnsi="Times New Roman" w:cs="Times New Roman"/>
          <w:sz w:val="28"/>
          <w:szCs w:val="28"/>
        </w:rPr>
        <w:t xml:space="preserve">4.11. </w:t>
      </w:r>
      <w:r w:rsidR="004E1B7C" w:rsidRPr="00DC2C73">
        <w:rPr>
          <w:rFonts w:ascii="Times New Roman" w:hAnsi="Times New Roman" w:cs="Times New Roman"/>
          <w:sz w:val="28"/>
          <w:szCs w:val="28"/>
        </w:rPr>
        <w:t>Выплата к окладу за стаж непрерывной работы устанавливается:</w:t>
      </w:r>
    </w:p>
    <w:p w:rsidR="004E1B7C" w:rsidRPr="00DC2C73" w:rsidRDefault="004E1B7C" w:rsidP="00EB46C2">
      <w:pPr>
        <w:pStyle w:val="4"/>
        <w:numPr>
          <w:ilvl w:val="0"/>
          <w:numId w:val="38"/>
        </w:numPr>
        <w:shd w:val="clear" w:color="auto" w:fill="auto"/>
        <w:tabs>
          <w:tab w:val="left" w:pos="214"/>
          <w:tab w:val="left" w:pos="993"/>
        </w:tabs>
        <w:spacing w:line="240" w:lineRule="auto"/>
        <w:ind w:left="0" w:right="40" w:firstLine="709"/>
        <w:jc w:val="both"/>
        <w:rPr>
          <w:rFonts w:ascii="Times New Roman" w:hAnsi="Times New Roman" w:cs="Times New Roman"/>
          <w:sz w:val="28"/>
          <w:szCs w:val="28"/>
        </w:rPr>
      </w:pPr>
      <w:r w:rsidRPr="00DC2C73">
        <w:rPr>
          <w:rFonts w:ascii="Times New Roman" w:hAnsi="Times New Roman" w:cs="Times New Roman"/>
          <w:sz w:val="28"/>
          <w:szCs w:val="28"/>
        </w:rPr>
        <w:t xml:space="preserve">в размере 20% оклада за первые три года и 10% за последующие 2 года непрерывной </w:t>
      </w:r>
      <w:proofErr w:type="gramStart"/>
      <w:r w:rsidRPr="00DC2C73">
        <w:rPr>
          <w:rFonts w:ascii="Times New Roman" w:hAnsi="Times New Roman" w:cs="Times New Roman"/>
          <w:sz w:val="28"/>
          <w:szCs w:val="28"/>
        </w:rPr>
        <w:t>работы</w:t>
      </w:r>
      <w:proofErr w:type="gramEnd"/>
      <w:r w:rsidRPr="00DC2C73">
        <w:rPr>
          <w:rFonts w:ascii="Times New Roman" w:hAnsi="Times New Roman" w:cs="Times New Roman"/>
          <w:sz w:val="28"/>
          <w:szCs w:val="28"/>
        </w:rPr>
        <w:t xml:space="preserve"> но не выше 30% оклада всем работникам учреждения.</w:t>
      </w:r>
    </w:p>
    <w:p w:rsidR="004E1B7C" w:rsidRPr="00DC2C73" w:rsidRDefault="00067B1D" w:rsidP="00067B1D">
      <w:pPr>
        <w:pStyle w:val="4"/>
        <w:shd w:val="clear" w:color="auto" w:fill="auto"/>
        <w:spacing w:line="240" w:lineRule="auto"/>
        <w:ind w:left="60" w:right="40" w:firstLine="648"/>
        <w:jc w:val="both"/>
        <w:rPr>
          <w:rFonts w:ascii="Times New Roman" w:hAnsi="Times New Roman" w:cs="Times New Roman"/>
          <w:sz w:val="28"/>
          <w:szCs w:val="28"/>
        </w:rPr>
      </w:pPr>
      <w:r w:rsidRPr="00DC2C73">
        <w:rPr>
          <w:rFonts w:ascii="Times New Roman" w:hAnsi="Times New Roman" w:cs="Times New Roman"/>
          <w:sz w:val="28"/>
          <w:szCs w:val="28"/>
        </w:rPr>
        <w:t xml:space="preserve">4.12. </w:t>
      </w:r>
      <w:r w:rsidR="004E1B7C" w:rsidRPr="00DC2C73">
        <w:rPr>
          <w:rFonts w:ascii="Times New Roman" w:hAnsi="Times New Roman" w:cs="Times New Roman"/>
          <w:sz w:val="28"/>
          <w:szCs w:val="28"/>
        </w:rPr>
        <w:t xml:space="preserve">Положение о порядке </w:t>
      </w:r>
      <w:r w:rsidR="004E1B7C" w:rsidRPr="00DC2C73">
        <w:rPr>
          <w:rStyle w:val="105pt"/>
          <w:rFonts w:eastAsiaTheme="minorHAnsi"/>
          <w:b w:val="0"/>
          <w:sz w:val="28"/>
          <w:szCs w:val="28"/>
        </w:rPr>
        <w:t xml:space="preserve">исчисления стажа </w:t>
      </w:r>
      <w:r w:rsidR="004E1B7C" w:rsidRPr="00DC2C73">
        <w:rPr>
          <w:rFonts w:ascii="Times New Roman" w:hAnsi="Times New Roman" w:cs="Times New Roman"/>
          <w:sz w:val="28"/>
          <w:szCs w:val="28"/>
        </w:rPr>
        <w:t xml:space="preserve">непрерывной работы в целях установления размера выплаты </w:t>
      </w:r>
      <w:r w:rsidR="004E1B7C" w:rsidRPr="00DC2C73">
        <w:rPr>
          <w:rStyle w:val="105pt"/>
          <w:rFonts w:eastAsiaTheme="minorHAnsi"/>
          <w:b w:val="0"/>
          <w:sz w:val="28"/>
          <w:szCs w:val="28"/>
        </w:rPr>
        <w:t xml:space="preserve">за стаж </w:t>
      </w:r>
      <w:r w:rsidR="004E1B7C" w:rsidRPr="00DC2C73">
        <w:rPr>
          <w:rFonts w:ascii="Times New Roman" w:hAnsi="Times New Roman" w:cs="Times New Roman"/>
          <w:sz w:val="28"/>
          <w:szCs w:val="28"/>
        </w:rPr>
        <w:t xml:space="preserve">непрерывной работы утверждается Министерством труда и социального </w:t>
      </w:r>
      <w:r w:rsidR="004E1B7C" w:rsidRPr="00DC2C73">
        <w:rPr>
          <w:rStyle w:val="105pt"/>
          <w:rFonts w:eastAsiaTheme="minorHAnsi"/>
          <w:b w:val="0"/>
          <w:sz w:val="28"/>
          <w:szCs w:val="28"/>
        </w:rPr>
        <w:t xml:space="preserve">развития </w:t>
      </w:r>
      <w:r w:rsidR="004E1B7C" w:rsidRPr="00DC2C73">
        <w:rPr>
          <w:rFonts w:ascii="Times New Roman" w:hAnsi="Times New Roman" w:cs="Times New Roman"/>
          <w:sz w:val="28"/>
          <w:szCs w:val="28"/>
        </w:rPr>
        <w:t>Республики Адыгея.</w:t>
      </w:r>
    </w:p>
    <w:p w:rsidR="004E1B7C" w:rsidRPr="00DC2C73" w:rsidRDefault="00067B1D" w:rsidP="00067B1D">
      <w:pPr>
        <w:pStyle w:val="111"/>
        <w:shd w:val="clear" w:color="auto" w:fill="auto"/>
        <w:tabs>
          <w:tab w:val="left" w:pos="612"/>
        </w:tabs>
        <w:spacing w:line="240" w:lineRule="auto"/>
        <w:ind w:left="60"/>
        <w:rPr>
          <w:rFonts w:ascii="Times New Roman" w:hAnsi="Times New Roman" w:cs="Times New Roman"/>
          <w:b w:val="0"/>
          <w:sz w:val="28"/>
          <w:szCs w:val="28"/>
        </w:rPr>
      </w:pPr>
      <w:r w:rsidRPr="00DC2C73">
        <w:rPr>
          <w:rFonts w:ascii="Times New Roman" w:hAnsi="Times New Roman" w:cs="Times New Roman"/>
          <w:b w:val="0"/>
          <w:sz w:val="28"/>
          <w:szCs w:val="28"/>
        </w:rPr>
        <w:tab/>
      </w:r>
      <w:r w:rsidRPr="00DC2C73">
        <w:rPr>
          <w:rFonts w:ascii="Times New Roman" w:hAnsi="Times New Roman" w:cs="Times New Roman"/>
          <w:b w:val="0"/>
          <w:sz w:val="28"/>
          <w:szCs w:val="28"/>
        </w:rPr>
        <w:tab/>
        <w:t>4.13.</w:t>
      </w:r>
      <w:r w:rsidR="004E1B7C" w:rsidRPr="00DC2C73">
        <w:rPr>
          <w:rStyle w:val="11115pt"/>
          <w:rFonts w:eastAsiaTheme="minorHAnsi"/>
          <w:sz w:val="28"/>
          <w:szCs w:val="28"/>
        </w:rPr>
        <w:t xml:space="preserve">Работникам учреждений могут </w:t>
      </w:r>
      <w:r w:rsidR="004E1B7C" w:rsidRPr="00DC2C73">
        <w:rPr>
          <w:rFonts w:ascii="Times New Roman" w:hAnsi="Times New Roman" w:cs="Times New Roman"/>
          <w:b w:val="0"/>
          <w:sz w:val="28"/>
          <w:szCs w:val="28"/>
        </w:rPr>
        <w:t>выплачиваться следующие премии:</w:t>
      </w:r>
    </w:p>
    <w:p w:rsidR="004E1B7C" w:rsidRPr="00DC2C73" w:rsidRDefault="00067B1D" w:rsidP="00EB46C2">
      <w:pPr>
        <w:pStyle w:val="111"/>
        <w:shd w:val="clear" w:color="auto" w:fill="auto"/>
        <w:tabs>
          <w:tab w:val="left" w:pos="853"/>
        </w:tabs>
        <w:spacing w:line="240" w:lineRule="auto"/>
        <w:ind w:left="709"/>
        <w:rPr>
          <w:rFonts w:ascii="Times New Roman" w:hAnsi="Times New Roman" w:cs="Times New Roman"/>
          <w:b w:val="0"/>
          <w:sz w:val="28"/>
          <w:szCs w:val="28"/>
        </w:rPr>
      </w:pPr>
      <w:r w:rsidRPr="00DC2C73">
        <w:rPr>
          <w:rFonts w:ascii="Times New Roman" w:hAnsi="Times New Roman" w:cs="Times New Roman"/>
          <w:b w:val="0"/>
          <w:sz w:val="28"/>
          <w:szCs w:val="28"/>
        </w:rPr>
        <w:t xml:space="preserve">- </w:t>
      </w:r>
      <w:r w:rsidR="004E1B7C" w:rsidRPr="00DC2C73">
        <w:rPr>
          <w:rFonts w:ascii="Times New Roman" w:hAnsi="Times New Roman" w:cs="Times New Roman"/>
          <w:b w:val="0"/>
          <w:sz w:val="28"/>
          <w:szCs w:val="28"/>
        </w:rPr>
        <w:t xml:space="preserve">по </w:t>
      </w:r>
      <w:r w:rsidR="004E1B7C" w:rsidRPr="00DC2C73">
        <w:rPr>
          <w:rStyle w:val="11115pt"/>
          <w:rFonts w:eastAsiaTheme="minorHAnsi"/>
          <w:sz w:val="28"/>
          <w:szCs w:val="28"/>
        </w:rPr>
        <w:t xml:space="preserve">итогам работы за </w:t>
      </w:r>
      <w:r w:rsidR="004E1B7C" w:rsidRPr="00DC2C73">
        <w:rPr>
          <w:rFonts w:ascii="Times New Roman" w:hAnsi="Times New Roman" w:cs="Times New Roman"/>
          <w:b w:val="0"/>
          <w:sz w:val="28"/>
          <w:szCs w:val="28"/>
        </w:rPr>
        <w:t xml:space="preserve">период (за квартал, полугодие, </w:t>
      </w:r>
      <w:r w:rsidR="004E1B7C" w:rsidRPr="00DC2C73">
        <w:rPr>
          <w:rStyle w:val="11115pt"/>
          <w:rFonts w:eastAsiaTheme="minorHAnsi"/>
          <w:sz w:val="28"/>
          <w:szCs w:val="28"/>
        </w:rPr>
        <w:t xml:space="preserve">9 </w:t>
      </w:r>
      <w:r w:rsidR="004E1B7C" w:rsidRPr="00DC2C73">
        <w:rPr>
          <w:rFonts w:ascii="Times New Roman" w:hAnsi="Times New Roman" w:cs="Times New Roman"/>
          <w:b w:val="0"/>
          <w:sz w:val="28"/>
          <w:szCs w:val="28"/>
        </w:rPr>
        <w:t>месяцев, год);</w:t>
      </w:r>
    </w:p>
    <w:p w:rsidR="004E1B7C" w:rsidRPr="00EB46C2" w:rsidRDefault="00067B1D" w:rsidP="00EB46C2">
      <w:pPr>
        <w:pStyle w:val="4"/>
        <w:shd w:val="clear" w:color="auto" w:fill="auto"/>
        <w:tabs>
          <w:tab w:val="left" w:pos="853"/>
        </w:tabs>
        <w:spacing w:line="240" w:lineRule="auto"/>
        <w:ind w:left="709" w:firstLine="0"/>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 xml:space="preserve">за образцовое качество </w:t>
      </w:r>
      <w:r w:rsidR="004E1B7C" w:rsidRPr="00DC2C73">
        <w:rPr>
          <w:rStyle w:val="105pt"/>
          <w:rFonts w:eastAsiaTheme="minorHAnsi"/>
          <w:b w:val="0"/>
          <w:sz w:val="28"/>
          <w:szCs w:val="28"/>
        </w:rPr>
        <w:t>выполняемых работ</w:t>
      </w:r>
    </w:p>
    <w:p w:rsidR="004E1B7C" w:rsidRPr="00DC2C73" w:rsidRDefault="00067B1D" w:rsidP="00EB46C2">
      <w:pPr>
        <w:pStyle w:val="111"/>
        <w:shd w:val="clear" w:color="auto" w:fill="auto"/>
        <w:tabs>
          <w:tab w:val="left" w:pos="853"/>
        </w:tabs>
        <w:spacing w:line="240" w:lineRule="auto"/>
        <w:ind w:left="709"/>
        <w:rPr>
          <w:rFonts w:ascii="Times New Roman" w:hAnsi="Times New Roman" w:cs="Times New Roman"/>
          <w:b w:val="0"/>
          <w:sz w:val="28"/>
          <w:szCs w:val="28"/>
        </w:rPr>
      </w:pPr>
      <w:r w:rsidRPr="00DC2C73">
        <w:rPr>
          <w:rFonts w:ascii="Times New Roman" w:hAnsi="Times New Roman" w:cs="Times New Roman"/>
          <w:b w:val="0"/>
          <w:sz w:val="28"/>
          <w:szCs w:val="28"/>
        </w:rPr>
        <w:t xml:space="preserve">- </w:t>
      </w:r>
      <w:r w:rsidR="004E1B7C" w:rsidRPr="00DC2C73">
        <w:rPr>
          <w:rFonts w:ascii="Times New Roman" w:hAnsi="Times New Roman" w:cs="Times New Roman"/>
          <w:b w:val="0"/>
          <w:sz w:val="28"/>
          <w:szCs w:val="28"/>
        </w:rPr>
        <w:t xml:space="preserve">за </w:t>
      </w:r>
      <w:r w:rsidR="004E1B7C" w:rsidRPr="00DC2C73">
        <w:rPr>
          <w:rStyle w:val="11115pt"/>
          <w:rFonts w:eastAsiaTheme="minorHAnsi"/>
          <w:sz w:val="28"/>
          <w:szCs w:val="28"/>
        </w:rPr>
        <w:t xml:space="preserve">выполнение особо </w:t>
      </w:r>
      <w:r w:rsidR="004E1B7C" w:rsidRPr="00DC2C73">
        <w:rPr>
          <w:rFonts w:ascii="Times New Roman" w:hAnsi="Times New Roman" w:cs="Times New Roman"/>
          <w:b w:val="0"/>
          <w:sz w:val="28"/>
          <w:szCs w:val="28"/>
        </w:rPr>
        <w:t>важных и срочных работ;</w:t>
      </w:r>
    </w:p>
    <w:p w:rsidR="004E1B7C" w:rsidRPr="00DC2C73" w:rsidRDefault="00067B1D" w:rsidP="00EB46C2">
      <w:pPr>
        <w:pStyle w:val="4"/>
        <w:shd w:val="clear" w:color="auto" w:fill="auto"/>
        <w:tabs>
          <w:tab w:val="left" w:pos="853"/>
        </w:tabs>
        <w:spacing w:line="240" w:lineRule="auto"/>
        <w:ind w:left="709" w:firstLine="0"/>
        <w:jc w:val="both"/>
        <w:rPr>
          <w:rFonts w:ascii="Times New Roman" w:hAnsi="Times New Roman" w:cs="Times New Roman"/>
          <w:sz w:val="28"/>
          <w:szCs w:val="28"/>
        </w:rPr>
      </w:pPr>
      <w:r w:rsidRPr="00DC2C73">
        <w:rPr>
          <w:rFonts w:ascii="Times New Roman" w:hAnsi="Times New Roman" w:cs="Times New Roman"/>
          <w:sz w:val="28"/>
          <w:szCs w:val="28"/>
        </w:rPr>
        <w:t xml:space="preserve">- </w:t>
      </w:r>
      <w:r w:rsidR="004E1B7C" w:rsidRPr="00DC2C73">
        <w:rPr>
          <w:rFonts w:ascii="Times New Roman" w:hAnsi="Times New Roman" w:cs="Times New Roman"/>
          <w:sz w:val="28"/>
          <w:szCs w:val="28"/>
        </w:rPr>
        <w:t>в связи с юбилеем.</w:t>
      </w:r>
    </w:p>
    <w:p w:rsidR="004E1B7C" w:rsidRPr="00DC2C73" w:rsidRDefault="004E1B7C" w:rsidP="00213889">
      <w:pPr>
        <w:pStyle w:val="4"/>
        <w:shd w:val="clear" w:color="auto" w:fill="auto"/>
        <w:spacing w:line="240" w:lineRule="auto"/>
        <w:ind w:left="60" w:right="40" w:firstLine="648"/>
        <w:jc w:val="both"/>
        <w:rPr>
          <w:rFonts w:ascii="Times New Roman" w:hAnsi="Times New Roman" w:cs="Times New Roman"/>
          <w:sz w:val="28"/>
          <w:szCs w:val="28"/>
        </w:rPr>
      </w:pPr>
      <w:r w:rsidRPr="00DC2C73">
        <w:rPr>
          <w:rFonts w:ascii="Times New Roman" w:hAnsi="Times New Roman" w:cs="Times New Roman"/>
          <w:sz w:val="28"/>
          <w:szCs w:val="28"/>
        </w:rPr>
        <w:t>4.14. Условия премирования должны усчитывать систему оценки объема, качества и эффективности оказываемого вида услуг, которые строятся исходя из подхода, основанного на учете конечных результатов и показателей, имеющих количественное выражение.</w:t>
      </w:r>
    </w:p>
    <w:p w:rsidR="004E1B7C" w:rsidRPr="00DC2C73" w:rsidRDefault="00213889" w:rsidP="00213889">
      <w:pPr>
        <w:pStyle w:val="4"/>
        <w:shd w:val="clear" w:color="auto" w:fill="auto"/>
        <w:tabs>
          <w:tab w:val="left" w:pos="526"/>
        </w:tabs>
        <w:spacing w:line="240" w:lineRule="auto"/>
        <w:ind w:left="6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4.15. </w:t>
      </w:r>
      <w:r w:rsidR="004E1B7C" w:rsidRPr="00DC2C73">
        <w:rPr>
          <w:rFonts w:ascii="Times New Roman" w:hAnsi="Times New Roman" w:cs="Times New Roman"/>
          <w:sz w:val="28"/>
          <w:szCs w:val="28"/>
        </w:rPr>
        <w:t xml:space="preserve">В учреждении одновременно могут </w:t>
      </w:r>
      <w:r w:rsidR="004E1B7C" w:rsidRPr="00DC2C73">
        <w:rPr>
          <w:rStyle w:val="105pt"/>
          <w:rFonts w:eastAsiaTheme="minorHAnsi"/>
          <w:b w:val="0"/>
          <w:sz w:val="28"/>
          <w:szCs w:val="28"/>
        </w:rPr>
        <w:t xml:space="preserve">быть </w:t>
      </w:r>
      <w:r w:rsidR="004E1B7C" w:rsidRPr="00DC2C73">
        <w:rPr>
          <w:rFonts w:ascii="Times New Roman" w:hAnsi="Times New Roman" w:cs="Times New Roman"/>
          <w:sz w:val="28"/>
          <w:szCs w:val="28"/>
        </w:rPr>
        <w:t xml:space="preserve">введены несколько премий за разные периоды работы - по итогам </w:t>
      </w:r>
      <w:r w:rsidR="004E1B7C" w:rsidRPr="00DC2C73">
        <w:rPr>
          <w:rStyle w:val="105pt"/>
          <w:rFonts w:eastAsiaTheme="minorHAnsi"/>
          <w:b w:val="0"/>
          <w:sz w:val="28"/>
          <w:szCs w:val="28"/>
        </w:rPr>
        <w:t xml:space="preserve">работы </w:t>
      </w:r>
      <w:r w:rsidR="004E1B7C" w:rsidRPr="00DC2C73">
        <w:rPr>
          <w:rFonts w:ascii="Times New Roman" w:hAnsi="Times New Roman" w:cs="Times New Roman"/>
          <w:sz w:val="28"/>
          <w:szCs w:val="28"/>
        </w:rPr>
        <w:t>за квартал, полугодие, 9 месяцев, год. Максимальным размером премия по итогам работы не ограничена.</w:t>
      </w:r>
    </w:p>
    <w:p w:rsidR="004E1B7C" w:rsidRPr="00DC2C73" w:rsidRDefault="00213889" w:rsidP="00213889">
      <w:pPr>
        <w:pStyle w:val="4"/>
        <w:shd w:val="clear" w:color="auto" w:fill="auto"/>
        <w:tabs>
          <w:tab w:val="left" w:pos="526"/>
        </w:tabs>
        <w:spacing w:line="240" w:lineRule="auto"/>
        <w:ind w:left="6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4.16.</w:t>
      </w:r>
      <w:r w:rsidR="004E1B7C" w:rsidRPr="00DC2C73">
        <w:rPr>
          <w:rFonts w:ascii="Times New Roman" w:hAnsi="Times New Roman" w:cs="Times New Roman"/>
          <w:sz w:val="28"/>
          <w:szCs w:val="28"/>
        </w:rPr>
        <w:t xml:space="preserve">Премия за образцовое качество выполняемых работ выплачивается работникам единовременно в размере одного оклада (должностного оклада) </w:t>
      </w:r>
      <w:proofErr w:type="gramStart"/>
      <w:r w:rsidR="004E1B7C" w:rsidRPr="00DC2C73">
        <w:rPr>
          <w:rFonts w:ascii="Times New Roman" w:hAnsi="Times New Roman" w:cs="Times New Roman"/>
          <w:sz w:val="28"/>
          <w:szCs w:val="28"/>
        </w:rPr>
        <w:t>при</w:t>
      </w:r>
      <w:proofErr w:type="gramEnd"/>
      <w:r w:rsidR="004E1B7C" w:rsidRPr="00DC2C73">
        <w:rPr>
          <w:rFonts w:ascii="Times New Roman" w:hAnsi="Times New Roman" w:cs="Times New Roman"/>
          <w:sz w:val="28"/>
          <w:szCs w:val="28"/>
        </w:rPr>
        <w:t>:</w:t>
      </w:r>
    </w:p>
    <w:p w:rsidR="004E1B7C" w:rsidRPr="00DC2C73" w:rsidRDefault="00213889" w:rsidP="00EB46C2">
      <w:pPr>
        <w:pStyle w:val="4"/>
        <w:shd w:val="clear" w:color="auto" w:fill="auto"/>
        <w:tabs>
          <w:tab w:val="left" w:pos="509"/>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proofErr w:type="gramStart"/>
      <w:r w:rsidR="004E1B7C" w:rsidRPr="00DC2C73">
        <w:rPr>
          <w:rFonts w:ascii="Times New Roman" w:hAnsi="Times New Roman" w:cs="Times New Roman"/>
          <w:sz w:val="28"/>
          <w:szCs w:val="28"/>
        </w:rPr>
        <w:t>награждении</w:t>
      </w:r>
      <w:proofErr w:type="gramEnd"/>
      <w:r w:rsidR="004E1B7C" w:rsidRPr="00DC2C73">
        <w:rPr>
          <w:rFonts w:ascii="Times New Roman" w:hAnsi="Times New Roman" w:cs="Times New Roman"/>
          <w:sz w:val="28"/>
          <w:szCs w:val="28"/>
        </w:rPr>
        <w:t xml:space="preserve"> орденами и медалями Российской Федерации и Республики Адыгея, присвоении почетных званий, награждении знаками отличия;</w:t>
      </w:r>
    </w:p>
    <w:p w:rsidR="004E1B7C" w:rsidRPr="00DC2C73" w:rsidRDefault="00213889" w:rsidP="00EB46C2">
      <w:pPr>
        <w:pStyle w:val="4"/>
        <w:shd w:val="clear" w:color="auto" w:fill="auto"/>
        <w:tabs>
          <w:tab w:val="left" w:pos="509"/>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proofErr w:type="gramStart"/>
      <w:r w:rsidR="004E1B7C" w:rsidRPr="00DC2C73">
        <w:rPr>
          <w:rFonts w:ascii="Times New Roman" w:hAnsi="Times New Roman" w:cs="Times New Roman"/>
          <w:sz w:val="28"/>
          <w:szCs w:val="28"/>
        </w:rPr>
        <w:t>награждении</w:t>
      </w:r>
      <w:proofErr w:type="gramEnd"/>
      <w:r w:rsidR="004E1B7C" w:rsidRPr="00DC2C73">
        <w:rPr>
          <w:rFonts w:ascii="Times New Roman" w:hAnsi="Times New Roman" w:cs="Times New Roman"/>
          <w:sz w:val="28"/>
          <w:szCs w:val="28"/>
        </w:rPr>
        <w:t xml:space="preserve"> Почетными грамотами Министерства здравоохранения и социального развития Российской </w:t>
      </w:r>
      <w:r w:rsidR="004E1B7C" w:rsidRPr="00DC2C73">
        <w:rPr>
          <w:rStyle w:val="105pt"/>
          <w:rFonts w:eastAsiaTheme="minorHAnsi"/>
          <w:b w:val="0"/>
          <w:sz w:val="28"/>
          <w:szCs w:val="28"/>
        </w:rPr>
        <w:t xml:space="preserve">Федерации, </w:t>
      </w:r>
      <w:r w:rsidR="004E1B7C" w:rsidRPr="00DC2C73">
        <w:rPr>
          <w:rFonts w:ascii="Times New Roman" w:hAnsi="Times New Roman" w:cs="Times New Roman"/>
          <w:sz w:val="28"/>
          <w:szCs w:val="28"/>
        </w:rPr>
        <w:t xml:space="preserve">Государственного Совета - Хасэ Республики Адыгея, Министерства труда и </w:t>
      </w:r>
      <w:r w:rsidR="004E1B7C" w:rsidRPr="00DC2C73">
        <w:rPr>
          <w:rStyle w:val="105pt"/>
          <w:rFonts w:eastAsiaTheme="minorHAnsi"/>
          <w:b w:val="0"/>
          <w:sz w:val="28"/>
          <w:szCs w:val="28"/>
        </w:rPr>
        <w:t xml:space="preserve">социального развития </w:t>
      </w:r>
      <w:r w:rsidR="004E1B7C" w:rsidRPr="00DC2C73">
        <w:rPr>
          <w:rFonts w:ascii="Times New Roman" w:hAnsi="Times New Roman" w:cs="Times New Roman"/>
          <w:sz w:val="28"/>
          <w:szCs w:val="28"/>
        </w:rPr>
        <w:t>Республики Адыгея;</w:t>
      </w:r>
    </w:p>
    <w:p w:rsidR="004E1B7C" w:rsidRPr="00DC2C73" w:rsidRDefault="00213889" w:rsidP="00EB46C2">
      <w:pPr>
        <w:pStyle w:val="4"/>
        <w:shd w:val="clear" w:color="auto" w:fill="auto"/>
        <w:tabs>
          <w:tab w:val="left" w:pos="509"/>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 </w:t>
      </w:r>
      <w:proofErr w:type="gramStart"/>
      <w:r w:rsidR="004E1B7C" w:rsidRPr="00DC2C73">
        <w:rPr>
          <w:rFonts w:ascii="Times New Roman" w:hAnsi="Times New Roman" w:cs="Times New Roman"/>
          <w:sz w:val="28"/>
          <w:szCs w:val="28"/>
        </w:rPr>
        <w:t>награждении</w:t>
      </w:r>
      <w:proofErr w:type="gramEnd"/>
      <w:r w:rsidR="004E1B7C" w:rsidRPr="00DC2C73">
        <w:rPr>
          <w:rFonts w:ascii="Times New Roman" w:hAnsi="Times New Roman" w:cs="Times New Roman"/>
          <w:sz w:val="28"/>
          <w:szCs w:val="28"/>
        </w:rPr>
        <w:t xml:space="preserve"> нагрудными знаками «Отличник здравоохранения» и «Отличник социально-трудовой сферы».</w:t>
      </w:r>
    </w:p>
    <w:p w:rsidR="004E1B7C" w:rsidRPr="00DC2C73" w:rsidRDefault="00213889" w:rsidP="00213889">
      <w:pPr>
        <w:pStyle w:val="4"/>
        <w:shd w:val="clear" w:color="auto" w:fill="auto"/>
        <w:tabs>
          <w:tab w:val="left" w:pos="531"/>
        </w:tabs>
        <w:spacing w:line="240" w:lineRule="auto"/>
        <w:ind w:left="6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4.16. </w:t>
      </w:r>
      <w:r w:rsidR="004E1B7C" w:rsidRPr="00DC2C73">
        <w:rPr>
          <w:rFonts w:ascii="Times New Roman" w:hAnsi="Times New Roman" w:cs="Times New Roman"/>
          <w:sz w:val="28"/>
          <w:szCs w:val="28"/>
        </w:rPr>
        <w:t xml:space="preserve">Премия в связи с </w:t>
      </w:r>
      <w:r w:rsidR="004E1B7C" w:rsidRPr="00DC2C73">
        <w:rPr>
          <w:rStyle w:val="105pt"/>
          <w:rFonts w:eastAsiaTheme="minorHAnsi"/>
          <w:b w:val="0"/>
          <w:sz w:val="28"/>
          <w:szCs w:val="28"/>
        </w:rPr>
        <w:t xml:space="preserve">юбилеем выплачивается </w:t>
      </w:r>
      <w:r w:rsidR="004E1B7C" w:rsidRPr="00DC2C73">
        <w:rPr>
          <w:rFonts w:ascii="Times New Roman" w:hAnsi="Times New Roman" w:cs="Times New Roman"/>
          <w:sz w:val="28"/>
          <w:szCs w:val="28"/>
        </w:rPr>
        <w:t xml:space="preserve">при достижении </w:t>
      </w:r>
      <w:r w:rsidR="004E1B7C" w:rsidRPr="00DC2C73">
        <w:rPr>
          <w:rFonts w:ascii="Times New Roman" w:hAnsi="Times New Roman" w:cs="Times New Roman"/>
          <w:sz w:val="28"/>
          <w:szCs w:val="28"/>
        </w:rPr>
        <w:lastRenderedPageBreak/>
        <w:t xml:space="preserve">работником возраста 50 лет и далее через </w:t>
      </w:r>
      <w:r w:rsidR="004E1B7C" w:rsidRPr="00DC2C73">
        <w:rPr>
          <w:rStyle w:val="105pt"/>
          <w:rFonts w:eastAsiaTheme="minorHAnsi"/>
          <w:b w:val="0"/>
          <w:sz w:val="28"/>
          <w:szCs w:val="28"/>
        </w:rPr>
        <w:t xml:space="preserve">каждые </w:t>
      </w:r>
      <w:proofErr w:type="gramStart"/>
      <w:r w:rsidR="004E1B7C" w:rsidRPr="00DC2C73">
        <w:rPr>
          <w:rStyle w:val="105pt"/>
          <w:rFonts w:eastAsiaTheme="minorHAnsi"/>
          <w:b w:val="0"/>
          <w:sz w:val="28"/>
          <w:szCs w:val="28"/>
        </w:rPr>
        <w:t>пяль</w:t>
      </w:r>
      <w:proofErr w:type="gramEnd"/>
      <w:r w:rsidR="004E1B7C" w:rsidRPr="00DC2C73">
        <w:rPr>
          <w:rStyle w:val="105pt"/>
          <w:rFonts w:eastAsiaTheme="minorHAnsi"/>
          <w:b w:val="0"/>
          <w:sz w:val="28"/>
          <w:szCs w:val="28"/>
        </w:rPr>
        <w:t xml:space="preserve"> лет.</w:t>
      </w:r>
    </w:p>
    <w:p w:rsidR="004E1B7C" w:rsidRPr="00DC2C73" w:rsidRDefault="00213889" w:rsidP="00213889">
      <w:pPr>
        <w:pStyle w:val="4"/>
        <w:shd w:val="clear" w:color="auto" w:fill="auto"/>
        <w:tabs>
          <w:tab w:val="left" w:pos="535"/>
        </w:tabs>
        <w:spacing w:after="275" w:line="240" w:lineRule="auto"/>
        <w:ind w:left="6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4.17. </w:t>
      </w:r>
      <w:r w:rsidR="004E1B7C" w:rsidRPr="00DC2C73">
        <w:rPr>
          <w:rFonts w:ascii="Times New Roman" w:hAnsi="Times New Roman" w:cs="Times New Roman"/>
          <w:sz w:val="28"/>
          <w:szCs w:val="28"/>
        </w:rPr>
        <w:t xml:space="preserve">Премия за выполнение особо важных </w:t>
      </w:r>
      <w:r w:rsidR="004E1B7C" w:rsidRPr="00DC2C73">
        <w:rPr>
          <w:rStyle w:val="105pt"/>
          <w:rFonts w:eastAsiaTheme="minorHAnsi"/>
          <w:b w:val="0"/>
          <w:sz w:val="28"/>
          <w:szCs w:val="28"/>
        </w:rPr>
        <w:t xml:space="preserve">и </w:t>
      </w:r>
      <w:r w:rsidR="004E1B7C" w:rsidRPr="00DC2C73">
        <w:rPr>
          <w:rFonts w:ascii="Times New Roman" w:hAnsi="Times New Roman" w:cs="Times New Roman"/>
          <w:sz w:val="28"/>
          <w:szCs w:val="28"/>
        </w:rPr>
        <w:t xml:space="preserve">срочных работ выплачивается работникам единовременно по итогам выполнения особо важных и срочных работ. Максимальным размером премия за </w:t>
      </w:r>
      <w:r w:rsidR="004E1B7C" w:rsidRPr="00DC2C73">
        <w:rPr>
          <w:rStyle w:val="105pt"/>
          <w:rFonts w:eastAsiaTheme="minorHAnsi"/>
          <w:b w:val="0"/>
          <w:sz w:val="28"/>
          <w:szCs w:val="28"/>
        </w:rPr>
        <w:t xml:space="preserve">выполнение </w:t>
      </w:r>
      <w:r w:rsidR="004E1B7C" w:rsidRPr="00DC2C73">
        <w:rPr>
          <w:rFonts w:ascii="Times New Roman" w:hAnsi="Times New Roman" w:cs="Times New Roman"/>
          <w:sz w:val="28"/>
          <w:szCs w:val="28"/>
        </w:rPr>
        <w:t>особо важных и срочных работ не ограничивается.</w:t>
      </w:r>
    </w:p>
    <w:p w:rsidR="004E1B7C" w:rsidRPr="00DC2C73" w:rsidRDefault="004E1B7C" w:rsidP="004E1B7C">
      <w:pPr>
        <w:pStyle w:val="41"/>
        <w:shd w:val="clear" w:color="auto" w:fill="auto"/>
        <w:tabs>
          <w:tab w:val="left" w:pos="1540"/>
        </w:tabs>
        <w:spacing w:after="0" w:line="240" w:lineRule="auto"/>
        <w:ind w:left="360" w:firstLine="0"/>
        <w:jc w:val="center"/>
        <w:rPr>
          <w:rFonts w:ascii="Times New Roman" w:hAnsi="Times New Roman" w:cs="Times New Roman"/>
          <w:b w:val="0"/>
          <w:sz w:val="28"/>
          <w:szCs w:val="28"/>
        </w:rPr>
      </w:pPr>
      <w:r w:rsidRPr="00DC2C73">
        <w:rPr>
          <w:rFonts w:ascii="Times New Roman" w:hAnsi="Times New Roman" w:cs="Times New Roman"/>
          <w:b w:val="0"/>
          <w:sz w:val="28"/>
          <w:szCs w:val="28"/>
        </w:rPr>
        <w:t>5. Условия оплаты труда руководителя учреждения, его заместителей, главного бухгалтера</w:t>
      </w:r>
    </w:p>
    <w:p w:rsidR="004E1B7C" w:rsidRPr="00DC2C73" w:rsidRDefault="004E1B7C" w:rsidP="004E1B7C">
      <w:pPr>
        <w:pStyle w:val="41"/>
        <w:shd w:val="clear" w:color="auto" w:fill="auto"/>
        <w:spacing w:after="0" w:line="240" w:lineRule="auto"/>
        <w:ind w:firstLine="0"/>
        <w:jc w:val="center"/>
        <w:rPr>
          <w:rFonts w:ascii="Times New Roman" w:hAnsi="Times New Roman" w:cs="Times New Roman"/>
          <w:b w:val="0"/>
          <w:sz w:val="28"/>
          <w:szCs w:val="28"/>
        </w:rPr>
      </w:pPr>
    </w:p>
    <w:p w:rsidR="004E1B7C" w:rsidRPr="00DC2C73" w:rsidRDefault="004F54E6" w:rsidP="004F54E6">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5.1. </w:t>
      </w:r>
      <w:r w:rsidR="004E1B7C" w:rsidRPr="00DC2C73">
        <w:rPr>
          <w:rFonts w:ascii="Times New Roman" w:hAnsi="Times New Roman" w:cs="Times New Roman"/>
          <w:sz w:val="28"/>
          <w:szCs w:val="28"/>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4E1B7C" w:rsidRPr="00DC2C73" w:rsidRDefault="004F54E6" w:rsidP="004F54E6">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5.2. </w:t>
      </w:r>
      <w:r w:rsidR="004E1B7C" w:rsidRPr="00DC2C73">
        <w:rPr>
          <w:rFonts w:ascii="Times New Roman" w:hAnsi="Times New Roman" w:cs="Times New Roman"/>
          <w:sz w:val="28"/>
          <w:szCs w:val="28"/>
        </w:rPr>
        <w:t>Размер должностного оклада руководителя учреждения определяется трудовым договором в зависимости от отнесения учреждения к группам по оплате труда. Предельный уровень соотношения средней заработной платы руководителя учреждения и средней заработной платы работников учреждения устанавливается Министерством труда и социального развития Республики Адыгея в кратности от 1 до 4.</w:t>
      </w:r>
    </w:p>
    <w:p w:rsidR="004E1B7C" w:rsidRPr="00DC2C73" w:rsidRDefault="004F54E6" w:rsidP="004F54E6">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5.3. </w:t>
      </w:r>
      <w:r w:rsidR="004E1B7C" w:rsidRPr="00DC2C73">
        <w:rPr>
          <w:rFonts w:ascii="Times New Roman" w:hAnsi="Times New Roman" w:cs="Times New Roman"/>
          <w:sz w:val="28"/>
          <w:szCs w:val="28"/>
        </w:rPr>
        <w:t>Критерии отнесения учреждений к группам по оплате труда руководителей учреждений, утверждаются Министерством труда и социального развития Республики Адыгея.</w:t>
      </w:r>
    </w:p>
    <w:p w:rsidR="004E1B7C" w:rsidRPr="00DC2C73" w:rsidRDefault="004F54E6" w:rsidP="004F54E6">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5.4. </w:t>
      </w:r>
      <w:r w:rsidR="004E1B7C" w:rsidRPr="00DC2C73">
        <w:rPr>
          <w:rFonts w:ascii="Times New Roman" w:hAnsi="Times New Roman" w:cs="Times New Roman"/>
          <w:sz w:val="28"/>
          <w:szCs w:val="28"/>
        </w:rPr>
        <w:t>Должностные оклады заместителей руководителей и главного бухгалтера учреждений устанавливаются на 10 - 30 процентов ниже должностных окладов руководителей этих учреждений.</w:t>
      </w:r>
    </w:p>
    <w:p w:rsidR="004E1B7C" w:rsidRPr="00DC2C73" w:rsidRDefault="004F54E6" w:rsidP="004F54E6">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5.5.</w:t>
      </w:r>
      <w:r w:rsidR="004E1B7C" w:rsidRPr="00DC2C73">
        <w:rPr>
          <w:rFonts w:ascii="Times New Roman" w:hAnsi="Times New Roman" w:cs="Times New Roman"/>
          <w:sz w:val="28"/>
          <w:szCs w:val="28"/>
        </w:rPr>
        <w:t>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в разделе 5 Положения, в процентах к должностному окладу или в абсолютных размерах, если иное не установлено законодательством Российской Федерации и законодательством Республики Адыгея. Врачам - руководителям учреждений и их заместителям - врачам повышающий коэффициент к окладу за квалификационную категорию учитывается по любой специальности, по которой она им присвоена.</w:t>
      </w:r>
    </w:p>
    <w:p w:rsidR="004E1B7C" w:rsidRPr="00DC2C73" w:rsidRDefault="004F54E6" w:rsidP="004F54E6">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5.6. </w:t>
      </w:r>
      <w:r w:rsidR="004E1B7C" w:rsidRPr="00DC2C73">
        <w:rPr>
          <w:rFonts w:ascii="Times New Roman" w:hAnsi="Times New Roman" w:cs="Times New Roman"/>
          <w:sz w:val="28"/>
          <w:szCs w:val="28"/>
        </w:rPr>
        <w:t>Заместителям руководителя и главному бухгалтеру устанавливаются выплаты стимулирующего характера, предусмотренные разделом 6 Положения.</w:t>
      </w:r>
    </w:p>
    <w:p w:rsidR="004E1B7C" w:rsidRPr="00DC2C73" w:rsidRDefault="004F54E6" w:rsidP="00430CE0">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5.7. </w:t>
      </w:r>
      <w:r w:rsidR="004E1B7C" w:rsidRPr="00DC2C73">
        <w:rPr>
          <w:rFonts w:ascii="Times New Roman" w:hAnsi="Times New Roman" w:cs="Times New Roman"/>
          <w:sz w:val="28"/>
          <w:szCs w:val="28"/>
        </w:rPr>
        <w:t xml:space="preserve">Руководителю учреждения выплаты стимулирующего характера производятся на основании приказа Министра труда и социального развития Республики Адыгея с учетом результатов деятельности учреждения в целом в соответствии с критериями оценки и целевыми показателями эффективности работы учреждения и положением о материальном стимулировании руководителей учреждений, утвержденным Министерством труда и социального развития Республики Адыгея. Размеры и виды выплат стимулирующего характера руководителю учреждения ежегодно устанавливаются Министерством труда и социального развития Республики </w:t>
      </w:r>
      <w:r w:rsidR="004E1B7C" w:rsidRPr="00DC2C73">
        <w:rPr>
          <w:rFonts w:ascii="Times New Roman" w:hAnsi="Times New Roman" w:cs="Times New Roman"/>
          <w:sz w:val="28"/>
          <w:szCs w:val="28"/>
        </w:rPr>
        <w:lastRenderedPageBreak/>
        <w:t>Адыгея в дополнительном соглашении к трудовому договору руководителя учреждения.</w:t>
      </w:r>
    </w:p>
    <w:p w:rsidR="004E1B7C" w:rsidRPr="00DC2C73" w:rsidRDefault="00430CE0" w:rsidP="00430CE0">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5.8. </w:t>
      </w:r>
      <w:r w:rsidR="004E1B7C" w:rsidRPr="00DC2C73">
        <w:rPr>
          <w:rFonts w:ascii="Times New Roman" w:hAnsi="Times New Roman" w:cs="Times New Roman"/>
          <w:sz w:val="28"/>
          <w:szCs w:val="28"/>
        </w:rPr>
        <w:t xml:space="preserve">В качестве </w:t>
      </w:r>
      <w:proofErr w:type="gramStart"/>
      <w:r w:rsidR="004E1B7C" w:rsidRPr="00DC2C73">
        <w:rPr>
          <w:rFonts w:ascii="Times New Roman" w:hAnsi="Times New Roman" w:cs="Times New Roman"/>
          <w:sz w:val="28"/>
          <w:szCs w:val="28"/>
        </w:rPr>
        <w:t>показателя эффективности работы руководителя учреждения</w:t>
      </w:r>
      <w:proofErr w:type="gramEnd"/>
      <w:r w:rsidR="004E1B7C" w:rsidRPr="00DC2C73">
        <w:rPr>
          <w:rFonts w:ascii="Times New Roman" w:hAnsi="Times New Roman" w:cs="Times New Roman"/>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федеральным законодательством и (или) решениями Кабинета Министров Республики Адыгея.</w:t>
      </w:r>
    </w:p>
    <w:p w:rsidR="004E1B7C" w:rsidRPr="00DC2C73" w:rsidRDefault="00430CE0" w:rsidP="00430CE0">
      <w:pPr>
        <w:pStyle w:val="4"/>
        <w:shd w:val="clear" w:color="auto" w:fill="auto"/>
        <w:tabs>
          <w:tab w:val="left" w:pos="515"/>
        </w:tabs>
        <w:spacing w:after="275"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5.9. </w:t>
      </w:r>
      <w:r w:rsidR="004E1B7C" w:rsidRPr="00DC2C73">
        <w:rPr>
          <w:rFonts w:ascii="Times New Roman" w:hAnsi="Times New Roman" w:cs="Times New Roman"/>
          <w:sz w:val="28"/>
          <w:szCs w:val="28"/>
        </w:rPr>
        <w:t>Министерство труда и социального развития Республики Адыгея вправе устанавливать предельную долю оплаты труда работников административно-управленческого персонала в фонде оплаты труда учреждений, а также примерный перечень должностей, относимых административно-управленческому персоналу.</w:t>
      </w:r>
    </w:p>
    <w:p w:rsidR="004E1B7C" w:rsidRPr="00DC2C73" w:rsidRDefault="004E1B7C" w:rsidP="004E1B7C">
      <w:pPr>
        <w:pStyle w:val="50"/>
        <w:keepNext/>
        <w:keepLines/>
        <w:shd w:val="clear" w:color="auto" w:fill="auto"/>
        <w:tabs>
          <w:tab w:val="left" w:pos="3902"/>
        </w:tabs>
        <w:spacing w:before="0" w:after="189" w:line="240" w:lineRule="auto"/>
        <w:ind w:left="360" w:firstLine="0"/>
        <w:jc w:val="center"/>
        <w:rPr>
          <w:rFonts w:ascii="Times New Roman" w:hAnsi="Times New Roman" w:cs="Times New Roman"/>
          <w:b w:val="0"/>
          <w:sz w:val="28"/>
          <w:szCs w:val="28"/>
        </w:rPr>
      </w:pPr>
      <w:bookmarkStart w:id="4" w:name="bookmark19"/>
      <w:r w:rsidRPr="00DC2C73">
        <w:rPr>
          <w:rFonts w:ascii="Times New Roman" w:hAnsi="Times New Roman" w:cs="Times New Roman"/>
          <w:b w:val="0"/>
          <w:sz w:val="28"/>
          <w:szCs w:val="28"/>
        </w:rPr>
        <w:t>6.Другие вопросы оплаты труда</w:t>
      </w:r>
      <w:bookmarkEnd w:id="4"/>
    </w:p>
    <w:p w:rsidR="004E1B7C" w:rsidRPr="00DC2C73" w:rsidRDefault="0077732E" w:rsidP="0077732E">
      <w:pPr>
        <w:pStyle w:val="4"/>
        <w:shd w:val="clear" w:color="auto" w:fill="auto"/>
        <w:tabs>
          <w:tab w:val="left" w:pos="515"/>
        </w:tabs>
        <w:spacing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6.1. </w:t>
      </w:r>
      <w:r w:rsidR="004E1B7C" w:rsidRPr="00DC2C73">
        <w:rPr>
          <w:rFonts w:ascii="Times New Roman" w:hAnsi="Times New Roman" w:cs="Times New Roman"/>
          <w:sz w:val="28"/>
          <w:szCs w:val="28"/>
        </w:rPr>
        <w:t>Порядок проведения тарификации работников учреждения утверждается приказом Министерства труда и социального развития Республики Адыгея.</w:t>
      </w:r>
    </w:p>
    <w:p w:rsidR="004E1B7C" w:rsidRPr="00DC2C73" w:rsidRDefault="0077732E" w:rsidP="0077732E">
      <w:pPr>
        <w:pStyle w:val="4"/>
        <w:shd w:val="clear" w:color="auto" w:fill="auto"/>
        <w:tabs>
          <w:tab w:val="left" w:pos="515"/>
        </w:tabs>
        <w:spacing w:line="240" w:lineRule="auto"/>
        <w:ind w:right="4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6.2. </w:t>
      </w:r>
      <w:r w:rsidR="004E1B7C" w:rsidRPr="00DC2C73">
        <w:rPr>
          <w:rFonts w:ascii="Times New Roman" w:hAnsi="Times New Roman" w:cs="Times New Roman"/>
          <w:sz w:val="28"/>
          <w:szCs w:val="28"/>
        </w:rPr>
        <w:t>Из фонда оплаты труда работникам может быть выплачена материальная помощь. Решение о выплате материальной помощи и ее конкретных размерах принимает руководитель учреждения на основании письменного заявления работника.</w:t>
      </w:r>
    </w:p>
    <w:p w:rsidR="004E1B7C" w:rsidRPr="00DC2C73" w:rsidRDefault="0077732E" w:rsidP="004E1B7C">
      <w:pPr>
        <w:pStyle w:val="4"/>
        <w:framePr w:w="9446" w:wrap="notBeside" w:vAnchor="text" w:hAnchor="text" w:xAlign="center" w:y="1"/>
        <w:shd w:val="clear" w:color="auto" w:fill="auto"/>
        <w:tabs>
          <w:tab w:val="left" w:pos="515"/>
          <w:tab w:val="left" w:leader="underscore" w:pos="9221"/>
        </w:tabs>
        <w:spacing w:line="240" w:lineRule="auto"/>
        <w:ind w:left="20" w:right="40" w:firstLine="0"/>
        <w:jc w:val="both"/>
        <w:rPr>
          <w:rStyle w:val="af3"/>
          <w:rFonts w:eastAsiaTheme="minorHAnsi"/>
          <w:sz w:val="28"/>
          <w:szCs w:val="28"/>
        </w:rPr>
      </w:pPr>
      <w:r w:rsidRPr="00DC2C73">
        <w:rPr>
          <w:rFonts w:ascii="Times New Roman" w:hAnsi="Times New Roman" w:cs="Times New Roman"/>
          <w:sz w:val="28"/>
          <w:szCs w:val="28"/>
        </w:rPr>
        <w:tab/>
        <w:t xml:space="preserve">   6.3.</w:t>
      </w:r>
      <w:r w:rsidR="004E1B7C" w:rsidRPr="00DC2C73">
        <w:rPr>
          <w:rFonts w:ascii="Times New Roman" w:hAnsi="Times New Roman" w:cs="Times New Roman"/>
          <w:sz w:val="28"/>
          <w:szCs w:val="28"/>
        </w:rPr>
        <w:t xml:space="preserve">Оплата труда врачей-консультантов, не являющихся штатными работниками </w:t>
      </w:r>
      <w:r w:rsidR="004E1B7C" w:rsidRPr="00DC2C73">
        <w:rPr>
          <w:rStyle w:val="af3"/>
          <w:rFonts w:eastAsiaTheme="minorHAnsi"/>
          <w:sz w:val="28"/>
          <w:szCs w:val="28"/>
        </w:rPr>
        <w:t>учреждения, производится по ставкам почасовой оплаты труда:</w:t>
      </w:r>
    </w:p>
    <w:p w:rsidR="004E1B7C" w:rsidRPr="00DC2C73" w:rsidRDefault="004E1B7C" w:rsidP="004E1B7C">
      <w:pPr>
        <w:pStyle w:val="4"/>
        <w:framePr w:w="9446" w:wrap="notBeside" w:vAnchor="text" w:hAnchor="text" w:xAlign="center" w:y="1"/>
        <w:shd w:val="clear" w:color="auto" w:fill="auto"/>
        <w:tabs>
          <w:tab w:val="left" w:pos="515"/>
          <w:tab w:val="left" w:leader="underscore" w:pos="9221"/>
        </w:tabs>
        <w:spacing w:line="240" w:lineRule="auto"/>
        <w:ind w:left="20" w:right="40" w:firstLine="0"/>
        <w:jc w:val="both"/>
        <w:rPr>
          <w:rFonts w:ascii="Times New Roman" w:hAnsi="Times New Roman" w:cs="Times New Roman"/>
          <w:sz w:val="28"/>
          <w:szCs w:val="28"/>
        </w:rPr>
      </w:pPr>
      <w:r w:rsidRPr="00DC2C73">
        <w:rPr>
          <w:rFonts w:ascii="Times New Roman" w:hAnsi="Times New Roman" w:cs="Times New Roman"/>
          <w:sz w:val="28"/>
          <w:szCs w:val="28"/>
        </w:rPr>
        <w:tab/>
      </w:r>
    </w:p>
    <w:tbl>
      <w:tblPr>
        <w:tblOverlap w:val="never"/>
        <w:tblW w:w="0" w:type="auto"/>
        <w:jc w:val="center"/>
        <w:tblLayout w:type="fixed"/>
        <w:tblCellMar>
          <w:left w:w="10" w:type="dxa"/>
          <w:right w:w="10" w:type="dxa"/>
        </w:tblCellMar>
        <w:tblLook w:val="0000"/>
      </w:tblPr>
      <w:tblGrid>
        <w:gridCol w:w="5563"/>
        <w:gridCol w:w="3883"/>
      </w:tblGrid>
      <w:tr w:rsidR="004E1B7C" w:rsidRPr="00DC2C73" w:rsidTr="004F23E2">
        <w:trPr>
          <w:trHeight w:hRule="exact" w:val="298"/>
          <w:jc w:val="center"/>
        </w:trPr>
        <w:tc>
          <w:tcPr>
            <w:tcW w:w="5563" w:type="dxa"/>
            <w:tcBorders>
              <w:top w:val="single" w:sz="4" w:space="0" w:color="auto"/>
              <w:left w:val="single" w:sz="4" w:space="0" w:color="auto"/>
            </w:tcBorders>
            <w:shd w:val="clear" w:color="auto" w:fill="FFFFFF"/>
          </w:tcPr>
          <w:p w:rsidR="004E1B7C" w:rsidRPr="00DC2C73" w:rsidRDefault="004E1B7C" w:rsidP="004F23E2">
            <w:pPr>
              <w:framePr w:w="9446" w:wrap="notBeside" w:vAnchor="text" w:hAnchor="text" w:xAlign="center" w:y="1"/>
              <w:rPr>
                <w:sz w:val="28"/>
                <w:szCs w:val="28"/>
              </w:rPr>
            </w:pPr>
          </w:p>
        </w:tc>
        <w:tc>
          <w:tcPr>
            <w:tcW w:w="3883" w:type="dxa"/>
            <w:tcBorders>
              <w:top w:val="single" w:sz="4" w:space="0" w:color="auto"/>
              <w:left w:val="single" w:sz="4" w:space="0" w:color="auto"/>
              <w:right w:val="single" w:sz="4" w:space="0" w:color="auto"/>
            </w:tcBorders>
            <w:shd w:val="clear" w:color="auto" w:fill="FFFFFF"/>
          </w:tcPr>
          <w:p w:rsidR="004E1B7C" w:rsidRPr="00DC2C73" w:rsidRDefault="004E1B7C" w:rsidP="004F23E2">
            <w:pPr>
              <w:pStyle w:val="4"/>
              <w:framePr w:w="9446" w:wrap="notBeside" w:vAnchor="text" w:hAnchor="text" w:xAlign="center" w:y="1"/>
              <w:shd w:val="clear" w:color="auto" w:fill="auto"/>
              <w:spacing w:line="240" w:lineRule="auto"/>
              <w:ind w:left="300" w:firstLine="0"/>
              <w:rPr>
                <w:rFonts w:ascii="Times New Roman" w:hAnsi="Times New Roman" w:cs="Times New Roman"/>
                <w:sz w:val="28"/>
                <w:szCs w:val="28"/>
              </w:rPr>
            </w:pPr>
            <w:r w:rsidRPr="00DC2C73">
              <w:rPr>
                <w:rStyle w:val="23"/>
                <w:rFonts w:eastAsiaTheme="minorHAnsi"/>
                <w:sz w:val="28"/>
                <w:szCs w:val="28"/>
              </w:rPr>
              <w:t>Оплата в час, в рублях</w:t>
            </w:r>
          </w:p>
        </w:tc>
      </w:tr>
      <w:tr w:rsidR="004E1B7C" w:rsidRPr="00DC2C73" w:rsidTr="004F23E2">
        <w:trPr>
          <w:trHeight w:hRule="exact" w:val="743"/>
          <w:jc w:val="center"/>
        </w:trPr>
        <w:tc>
          <w:tcPr>
            <w:tcW w:w="5563" w:type="dxa"/>
            <w:tcBorders>
              <w:top w:val="single" w:sz="4" w:space="0" w:color="auto"/>
              <w:left w:val="single" w:sz="4" w:space="0" w:color="auto"/>
            </w:tcBorders>
            <w:shd w:val="clear" w:color="auto" w:fill="FFFFFF"/>
          </w:tcPr>
          <w:p w:rsidR="004E1B7C" w:rsidRPr="00DC2C73" w:rsidRDefault="004E1B7C" w:rsidP="004F23E2">
            <w:pPr>
              <w:pStyle w:val="4"/>
              <w:framePr w:w="9446" w:wrap="notBeside" w:vAnchor="text" w:hAnchor="text" w:xAlign="center" w:y="1"/>
              <w:shd w:val="clear" w:color="auto" w:fill="auto"/>
              <w:spacing w:line="240" w:lineRule="auto"/>
              <w:ind w:firstLine="0"/>
              <w:jc w:val="both"/>
              <w:rPr>
                <w:rFonts w:ascii="Times New Roman" w:hAnsi="Times New Roman" w:cs="Times New Roman"/>
                <w:sz w:val="28"/>
                <w:szCs w:val="28"/>
              </w:rPr>
            </w:pPr>
            <w:r w:rsidRPr="00DC2C73">
              <w:rPr>
                <w:rStyle w:val="23"/>
                <w:rFonts w:eastAsiaTheme="minorHAnsi"/>
                <w:sz w:val="28"/>
                <w:szCs w:val="28"/>
              </w:rPr>
              <w:t>Профессор, доктор наук, лицо, имеющее почетное звание «Народный врач»</w:t>
            </w:r>
          </w:p>
        </w:tc>
        <w:tc>
          <w:tcPr>
            <w:tcW w:w="3883" w:type="dxa"/>
            <w:tcBorders>
              <w:top w:val="single" w:sz="4" w:space="0" w:color="auto"/>
              <w:left w:val="single" w:sz="4" w:space="0" w:color="auto"/>
              <w:right w:val="single" w:sz="4" w:space="0" w:color="auto"/>
            </w:tcBorders>
            <w:shd w:val="clear" w:color="auto" w:fill="FFFFFF"/>
          </w:tcPr>
          <w:p w:rsidR="004E1B7C" w:rsidRPr="00DC2C73" w:rsidRDefault="004E1B7C" w:rsidP="004F23E2">
            <w:pPr>
              <w:pStyle w:val="4"/>
              <w:framePr w:w="9446" w:wrap="notBeside" w:vAnchor="text" w:hAnchor="text" w:xAlign="center" w:y="1"/>
              <w:shd w:val="clear" w:color="auto" w:fill="auto"/>
              <w:spacing w:line="240" w:lineRule="auto"/>
              <w:ind w:left="1560" w:firstLine="0"/>
              <w:rPr>
                <w:rFonts w:ascii="Times New Roman" w:hAnsi="Times New Roman" w:cs="Times New Roman"/>
                <w:sz w:val="28"/>
                <w:szCs w:val="28"/>
              </w:rPr>
            </w:pPr>
            <w:r w:rsidRPr="00DC2C73">
              <w:rPr>
                <w:rStyle w:val="23"/>
                <w:rFonts w:eastAsiaTheme="minorHAnsi"/>
                <w:sz w:val="28"/>
                <w:szCs w:val="28"/>
              </w:rPr>
              <w:t>400</w:t>
            </w:r>
          </w:p>
        </w:tc>
      </w:tr>
      <w:tr w:rsidR="004E1B7C" w:rsidRPr="00DC2C73" w:rsidTr="004F23E2">
        <w:trPr>
          <w:trHeight w:hRule="exact" w:val="711"/>
          <w:jc w:val="center"/>
        </w:trPr>
        <w:tc>
          <w:tcPr>
            <w:tcW w:w="5563" w:type="dxa"/>
            <w:tcBorders>
              <w:top w:val="single" w:sz="4" w:space="0" w:color="auto"/>
              <w:left w:val="single" w:sz="4" w:space="0" w:color="auto"/>
            </w:tcBorders>
            <w:shd w:val="clear" w:color="auto" w:fill="FFFFFF"/>
          </w:tcPr>
          <w:p w:rsidR="004E1B7C" w:rsidRPr="00DC2C73" w:rsidRDefault="004E1B7C" w:rsidP="004F23E2">
            <w:pPr>
              <w:pStyle w:val="4"/>
              <w:framePr w:w="9446" w:wrap="notBeside" w:vAnchor="text" w:hAnchor="text" w:xAlign="center" w:y="1"/>
              <w:shd w:val="clear" w:color="auto" w:fill="auto"/>
              <w:spacing w:line="240" w:lineRule="auto"/>
              <w:ind w:firstLine="0"/>
              <w:jc w:val="both"/>
              <w:rPr>
                <w:rFonts w:ascii="Times New Roman" w:hAnsi="Times New Roman" w:cs="Times New Roman"/>
                <w:sz w:val="28"/>
                <w:szCs w:val="28"/>
              </w:rPr>
            </w:pPr>
            <w:r w:rsidRPr="00DC2C73">
              <w:rPr>
                <w:rStyle w:val="23"/>
                <w:rFonts w:eastAsiaTheme="minorHAnsi"/>
                <w:sz w:val="28"/>
                <w:szCs w:val="28"/>
              </w:rPr>
              <w:t>Доцент, кандидат наук, лицо, имеющее почетное звание «Заслуженный врач»</w:t>
            </w:r>
          </w:p>
        </w:tc>
        <w:tc>
          <w:tcPr>
            <w:tcW w:w="3883" w:type="dxa"/>
            <w:tcBorders>
              <w:top w:val="single" w:sz="4" w:space="0" w:color="auto"/>
              <w:left w:val="single" w:sz="4" w:space="0" w:color="auto"/>
              <w:right w:val="single" w:sz="4" w:space="0" w:color="auto"/>
            </w:tcBorders>
            <w:shd w:val="clear" w:color="auto" w:fill="FFFFFF"/>
          </w:tcPr>
          <w:p w:rsidR="004E1B7C" w:rsidRPr="00DC2C73" w:rsidRDefault="004E1B7C" w:rsidP="004F23E2">
            <w:pPr>
              <w:pStyle w:val="4"/>
              <w:framePr w:w="9446" w:wrap="notBeside" w:vAnchor="text" w:hAnchor="text" w:xAlign="center" w:y="1"/>
              <w:shd w:val="clear" w:color="auto" w:fill="auto"/>
              <w:spacing w:line="240" w:lineRule="auto"/>
              <w:ind w:left="1560" w:firstLine="0"/>
              <w:rPr>
                <w:rFonts w:ascii="Times New Roman" w:hAnsi="Times New Roman" w:cs="Times New Roman"/>
                <w:sz w:val="28"/>
                <w:szCs w:val="28"/>
              </w:rPr>
            </w:pPr>
            <w:r w:rsidRPr="00DC2C73">
              <w:rPr>
                <w:rStyle w:val="23"/>
                <w:rFonts w:eastAsiaTheme="minorHAnsi"/>
                <w:sz w:val="28"/>
                <w:szCs w:val="28"/>
              </w:rPr>
              <w:t>300</w:t>
            </w:r>
          </w:p>
        </w:tc>
      </w:tr>
      <w:tr w:rsidR="004E1B7C" w:rsidRPr="00DC2C73" w:rsidTr="004F23E2">
        <w:trPr>
          <w:trHeight w:hRule="exact" w:val="423"/>
          <w:jc w:val="center"/>
        </w:trPr>
        <w:tc>
          <w:tcPr>
            <w:tcW w:w="5563" w:type="dxa"/>
            <w:tcBorders>
              <w:top w:val="single" w:sz="4" w:space="0" w:color="auto"/>
              <w:left w:val="single" w:sz="4" w:space="0" w:color="auto"/>
              <w:bottom w:val="single" w:sz="4" w:space="0" w:color="auto"/>
            </w:tcBorders>
            <w:shd w:val="clear" w:color="auto" w:fill="FFFFFF"/>
          </w:tcPr>
          <w:p w:rsidR="004E1B7C" w:rsidRPr="00DC2C73" w:rsidRDefault="004E1B7C" w:rsidP="004F23E2">
            <w:pPr>
              <w:pStyle w:val="4"/>
              <w:framePr w:w="9446" w:wrap="notBeside" w:vAnchor="text" w:hAnchor="text" w:xAlign="center" w:y="1"/>
              <w:shd w:val="clear" w:color="auto" w:fill="auto"/>
              <w:spacing w:line="240" w:lineRule="auto"/>
              <w:ind w:firstLine="0"/>
              <w:jc w:val="both"/>
              <w:rPr>
                <w:rFonts w:ascii="Times New Roman" w:hAnsi="Times New Roman" w:cs="Times New Roman"/>
                <w:sz w:val="28"/>
                <w:szCs w:val="28"/>
              </w:rPr>
            </w:pPr>
            <w:r w:rsidRPr="00DC2C73">
              <w:rPr>
                <w:rStyle w:val="23"/>
                <w:rFonts w:eastAsiaTheme="minorHAnsi"/>
                <w:sz w:val="28"/>
                <w:szCs w:val="28"/>
              </w:rPr>
              <w:t>Лица, не имеющие ученой степени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4E1B7C" w:rsidRPr="00DC2C73" w:rsidRDefault="004E1B7C" w:rsidP="004F23E2">
            <w:pPr>
              <w:pStyle w:val="4"/>
              <w:framePr w:w="9446" w:wrap="notBeside" w:vAnchor="text" w:hAnchor="text" w:xAlign="center" w:y="1"/>
              <w:shd w:val="clear" w:color="auto" w:fill="auto"/>
              <w:spacing w:line="240" w:lineRule="auto"/>
              <w:ind w:left="1560" w:firstLine="0"/>
              <w:rPr>
                <w:rFonts w:ascii="Times New Roman" w:hAnsi="Times New Roman" w:cs="Times New Roman"/>
                <w:sz w:val="28"/>
                <w:szCs w:val="28"/>
              </w:rPr>
            </w:pPr>
            <w:r w:rsidRPr="00DC2C73">
              <w:rPr>
                <w:rStyle w:val="23"/>
                <w:rFonts w:eastAsiaTheme="minorHAnsi"/>
                <w:sz w:val="28"/>
                <w:szCs w:val="28"/>
              </w:rPr>
              <w:t>200</w:t>
            </w:r>
          </w:p>
        </w:tc>
      </w:tr>
    </w:tbl>
    <w:p w:rsidR="004E1B7C" w:rsidRPr="00DC2C73" w:rsidRDefault="004E1B7C" w:rsidP="004E1B7C">
      <w:pPr>
        <w:rPr>
          <w:sz w:val="28"/>
          <w:szCs w:val="28"/>
        </w:rPr>
      </w:pPr>
    </w:p>
    <w:p w:rsidR="004E1B7C" w:rsidRPr="00DC2C73" w:rsidRDefault="0077732E" w:rsidP="0077732E">
      <w:pPr>
        <w:pStyle w:val="4"/>
        <w:shd w:val="clear" w:color="auto" w:fill="auto"/>
        <w:tabs>
          <w:tab w:val="left" w:pos="687"/>
        </w:tabs>
        <w:spacing w:line="240" w:lineRule="auto"/>
        <w:ind w:right="60"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6.4. </w:t>
      </w:r>
      <w:r w:rsidR="004E1B7C" w:rsidRPr="00DC2C73">
        <w:rPr>
          <w:rFonts w:ascii="Times New Roman" w:hAnsi="Times New Roman" w:cs="Times New Roman"/>
          <w:sz w:val="28"/>
          <w:szCs w:val="28"/>
        </w:rPr>
        <w:t>В ставки почасовой оплаты труда включена оплата за отпуск. Разовая консультация продолжительностью менее одного часа оплачивается как за один час. Порядок оплаты труда врачей-консультантов, предусмотренный в настоящем подпункте, не применяется для оплаты труда врачей, привлекаемых к проведению консультаций в учреждениях, в штате которых они состоят.</w:t>
      </w:r>
    </w:p>
    <w:p w:rsidR="004E1B7C" w:rsidRPr="00DC2C73" w:rsidRDefault="0077732E" w:rsidP="0077732E">
      <w:pPr>
        <w:pStyle w:val="4"/>
        <w:shd w:val="clear" w:color="auto" w:fill="auto"/>
        <w:tabs>
          <w:tab w:val="left" w:pos="687"/>
        </w:tabs>
        <w:spacing w:line="240" w:lineRule="auto"/>
        <w:ind w:left="200" w:right="60" w:firstLine="0"/>
        <w:jc w:val="both"/>
        <w:rPr>
          <w:rFonts w:ascii="Times New Roman" w:hAnsi="Times New Roman" w:cs="Times New Roman"/>
          <w:sz w:val="28"/>
          <w:szCs w:val="28"/>
        </w:rPr>
      </w:pPr>
      <w:r w:rsidRPr="00DC2C73">
        <w:rPr>
          <w:rFonts w:ascii="Times New Roman" w:hAnsi="Times New Roman" w:cs="Times New Roman"/>
          <w:sz w:val="28"/>
          <w:szCs w:val="28"/>
        </w:rPr>
        <w:tab/>
      </w:r>
      <w:r w:rsidRPr="00DC2C73">
        <w:rPr>
          <w:rFonts w:ascii="Times New Roman" w:hAnsi="Times New Roman" w:cs="Times New Roman"/>
          <w:sz w:val="28"/>
          <w:szCs w:val="28"/>
        </w:rPr>
        <w:tab/>
        <w:t xml:space="preserve">6.5. </w:t>
      </w:r>
      <w:r w:rsidR="004E1B7C" w:rsidRPr="00DC2C73">
        <w:rPr>
          <w:rFonts w:ascii="Times New Roman" w:hAnsi="Times New Roman" w:cs="Times New Roman"/>
          <w:sz w:val="28"/>
          <w:szCs w:val="28"/>
        </w:rPr>
        <w:t>Работа врача-консультанта в объеме не более 300 часов в год не считается совместительством и не требует заключения (оформления) трудового договора.</w:t>
      </w:r>
    </w:p>
    <w:p w:rsidR="00DC2C73" w:rsidRPr="0094618E" w:rsidRDefault="0077732E" w:rsidP="0094618E">
      <w:pPr>
        <w:pStyle w:val="4"/>
        <w:shd w:val="clear" w:color="auto" w:fill="auto"/>
        <w:tabs>
          <w:tab w:val="left" w:pos="687"/>
        </w:tabs>
        <w:spacing w:line="240" w:lineRule="auto"/>
        <w:ind w:left="200" w:right="60" w:firstLine="0"/>
        <w:jc w:val="both"/>
        <w:rPr>
          <w:rFonts w:ascii="Times New Roman" w:hAnsi="Times New Roman" w:cs="Times New Roman"/>
          <w:sz w:val="28"/>
          <w:szCs w:val="28"/>
        </w:rPr>
      </w:pPr>
      <w:r w:rsidRPr="00DC2C73">
        <w:rPr>
          <w:rFonts w:ascii="Times New Roman" w:hAnsi="Times New Roman" w:cs="Times New Roman"/>
          <w:sz w:val="28"/>
          <w:szCs w:val="28"/>
        </w:rPr>
        <w:tab/>
        <w:t xml:space="preserve">6.6. </w:t>
      </w:r>
      <w:r w:rsidR="004E1B7C" w:rsidRPr="00DC2C73">
        <w:rPr>
          <w:rFonts w:ascii="Times New Roman" w:hAnsi="Times New Roman" w:cs="Times New Roman"/>
          <w:sz w:val="28"/>
          <w:szCs w:val="28"/>
        </w:rPr>
        <w:t>Штатное расписание учреждения формируется и утверждается руководителем учреждения в пределах ус</w:t>
      </w:r>
      <w:r w:rsidR="0094618E">
        <w:rPr>
          <w:rFonts w:ascii="Times New Roman" w:hAnsi="Times New Roman" w:cs="Times New Roman"/>
          <w:sz w:val="28"/>
          <w:szCs w:val="28"/>
        </w:rPr>
        <w:t>тановленного фонда оплаты труда.</w:t>
      </w:r>
    </w:p>
    <w:p w:rsidR="004E1B7C" w:rsidRPr="00DC2C73" w:rsidRDefault="004E1B7C" w:rsidP="00EB46C2">
      <w:pPr>
        <w:ind w:left="5670"/>
        <w:rPr>
          <w:sz w:val="28"/>
          <w:szCs w:val="28"/>
        </w:rPr>
      </w:pPr>
      <w:r w:rsidRPr="00DC2C73">
        <w:rPr>
          <w:sz w:val="28"/>
          <w:szCs w:val="28"/>
        </w:rPr>
        <w:lastRenderedPageBreak/>
        <w:t>Приложение № 1</w:t>
      </w:r>
    </w:p>
    <w:p w:rsidR="00EB46C2" w:rsidRDefault="004E1B7C" w:rsidP="00EB46C2">
      <w:pPr>
        <w:ind w:left="5670"/>
        <w:rPr>
          <w:sz w:val="28"/>
          <w:szCs w:val="28"/>
        </w:rPr>
      </w:pPr>
      <w:r w:rsidRPr="00DC2C73">
        <w:rPr>
          <w:sz w:val="28"/>
          <w:szCs w:val="28"/>
        </w:rPr>
        <w:t xml:space="preserve">к Положению об оплате труда </w:t>
      </w:r>
    </w:p>
    <w:p w:rsidR="004E1B7C" w:rsidRPr="00DC2C73" w:rsidRDefault="004E1B7C" w:rsidP="00EB46C2">
      <w:pPr>
        <w:ind w:left="5670"/>
        <w:rPr>
          <w:sz w:val="28"/>
          <w:szCs w:val="28"/>
        </w:rPr>
      </w:pPr>
      <w:r w:rsidRPr="00DC2C73">
        <w:rPr>
          <w:sz w:val="28"/>
          <w:szCs w:val="28"/>
        </w:rPr>
        <w:t>сотрудников ГБУ РА «МПДИ»</w:t>
      </w:r>
    </w:p>
    <w:p w:rsidR="004E1B7C" w:rsidRPr="00DC2C73" w:rsidRDefault="004E1B7C" w:rsidP="004E1B7C">
      <w:pPr>
        <w:jc w:val="right"/>
        <w:rPr>
          <w:sz w:val="28"/>
          <w:szCs w:val="28"/>
        </w:rPr>
      </w:pPr>
    </w:p>
    <w:p w:rsidR="004E1B7C" w:rsidRPr="00DC2C73" w:rsidRDefault="004E1B7C" w:rsidP="004E1B7C">
      <w:pPr>
        <w:jc w:val="right"/>
        <w:rPr>
          <w:sz w:val="28"/>
          <w:szCs w:val="28"/>
        </w:rPr>
      </w:pPr>
    </w:p>
    <w:p w:rsidR="004E1B7C" w:rsidRPr="00DC2C73" w:rsidRDefault="004E1B7C" w:rsidP="00EB46C2">
      <w:pPr>
        <w:numPr>
          <w:ilvl w:val="0"/>
          <w:numId w:val="36"/>
        </w:numPr>
        <w:tabs>
          <w:tab w:val="left" w:pos="993"/>
        </w:tabs>
        <w:ind w:left="0" w:firstLine="709"/>
        <w:rPr>
          <w:sz w:val="28"/>
          <w:szCs w:val="28"/>
        </w:rPr>
      </w:pPr>
      <w:r w:rsidRPr="00DC2C73">
        <w:rPr>
          <w:sz w:val="28"/>
          <w:szCs w:val="28"/>
        </w:rPr>
        <w:t>По профессиональным квалификационным группам должностей медицинских и фармацевтических работников, занятых в сфере социального обслуживания</w:t>
      </w:r>
    </w:p>
    <w:p w:rsidR="004E1B7C" w:rsidRPr="00DC2C73" w:rsidRDefault="004E1B7C" w:rsidP="004E1B7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2775"/>
        <w:gridCol w:w="1873"/>
        <w:gridCol w:w="2258"/>
      </w:tblGrid>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Квалификационные</w:t>
            </w:r>
          </w:p>
          <w:p w:rsidR="004E1B7C" w:rsidRPr="00DC2C73" w:rsidRDefault="004E1B7C" w:rsidP="004F23E2">
            <w:pPr>
              <w:rPr>
                <w:rFonts w:eastAsia="Calibri"/>
                <w:sz w:val="28"/>
                <w:szCs w:val="28"/>
                <w:lang w:eastAsia="en-US"/>
              </w:rPr>
            </w:pPr>
            <w:r w:rsidRPr="00DC2C73">
              <w:rPr>
                <w:rFonts w:eastAsia="Calibri"/>
                <w:sz w:val="28"/>
                <w:szCs w:val="28"/>
                <w:lang w:eastAsia="en-US"/>
              </w:rPr>
              <w:t>уровни</w:t>
            </w:r>
          </w:p>
        </w:tc>
        <w:tc>
          <w:tcPr>
            <w:tcW w:w="259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Должности служащих, отнесенные к квалификационным уровням</w:t>
            </w:r>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Размер</w:t>
            </w:r>
          </w:p>
          <w:p w:rsidR="004E1B7C" w:rsidRPr="00DC2C73" w:rsidRDefault="004E1B7C" w:rsidP="004F23E2">
            <w:pPr>
              <w:rPr>
                <w:rFonts w:eastAsia="Calibri"/>
                <w:sz w:val="28"/>
                <w:szCs w:val="28"/>
                <w:lang w:eastAsia="en-US"/>
              </w:rPr>
            </w:pPr>
            <w:r w:rsidRPr="00DC2C73">
              <w:rPr>
                <w:rFonts w:eastAsia="Calibri"/>
                <w:sz w:val="28"/>
                <w:szCs w:val="28"/>
                <w:lang w:eastAsia="en-US"/>
              </w:rPr>
              <w:t>оклада,</w:t>
            </w:r>
          </w:p>
          <w:p w:rsidR="004E1B7C" w:rsidRPr="00DC2C73" w:rsidRDefault="004E1B7C" w:rsidP="004F23E2">
            <w:pPr>
              <w:rPr>
                <w:rFonts w:eastAsia="Calibri"/>
                <w:sz w:val="28"/>
                <w:szCs w:val="28"/>
                <w:lang w:eastAsia="en-US"/>
              </w:rPr>
            </w:pPr>
            <w:r w:rsidRPr="00DC2C73">
              <w:rPr>
                <w:rFonts w:eastAsia="Calibri"/>
                <w:sz w:val="28"/>
                <w:szCs w:val="28"/>
                <w:lang w:eastAsia="en-US"/>
              </w:rPr>
              <w:t>рублей</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Повышающий коэффициент к окладу по </w:t>
            </w:r>
            <w:proofErr w:type="gramStart"/>
            <w:r w:rsidRPr="00DC2C73">
              <w:rPr>
                <w:rFonts w:eastAsia="Calibri"/>
                <w:sz w:val="28"/>
                <w:szCs w:val="28"/>
                <w:lang w:eastAsia="en-US"/>
              </w:rPr>
              <w:t>занимаемой</w:t>
            </w:r>
            <w:proofErr w:type="gramEnd"/>
          </w:p>
        </w:tc>
      </w:tr>
      <w:tr w:rsidR="004E1B7C" w:rsidRPr="00DC2C73" w:rsidTr="004F23E2">
        <w:tc>
          <w:tcPr>
            <w:tcW w:w="10110" w:type="dxa"/>
            <w:gridSpan w:val="4"/>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1. Профессиональная квалификационная группа «Медицинский и фармацевтический персонал первого уровня»</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2595" w:type="dxa"/>
            <w:shd w:val="clear" w:color="auto" w:fill="auto"/>
          </w:tcPr>
          <w:p w:rsidR="004E1B7C" w:rsidRPr="00DC2C73" w:rsidRDefault="004E1B7C" w:rsidP="004F23E2">
            <w:pPr>
              <w:rPr>
                <w:rFonts w:eastAsia="Calibri"/>
                <w:sz w:val="28"/>
                <w:szCs w:val="28"/>
                <w:lang w:eastAsia="en-US"/>
              </w:rPr>
            </w:pPr>
            <w:proofErr w:type="gramStart"/>
            <w:r w:rsidRPr="00DC2C73">
              <w:rPr>
                <w:rFonts w:eastAsia="Calibri"/>
                <w:sz w:val="28"/>
                <w:szCs w:val="28"/>
                <w:lang w:eastAsia="en-US"/>
              </w:rPr>
              <w:t>Санитарка палатная; санитарка аптеки; санитарка - буфетчица; санитар для сопровождения; санитарка - уборщица, санитар палатный</w:t>
            </w:r>
            <w:proofErr w:type="gramEnd"/>
          </w:p>
          <w:p w:rsidR="004E1B7C" w:rsidRPr="00DC2C73" w:rsidRDefault="004E1B7C" w:rsidP="004F23E2">
            <w:pPr>
              <w:rPr>
                <w:rFonts w:eastAsia="Calibri"/>
                <w:sz w:val="28"/>
                <w:szCs w:val="28"/>
                <w:lang w:eastAsia="en-US"/>
              </w:rPr>
            </w:pPr>
            <w:r w:rsidRPr="00DC2C73">
              <w:rPr>
                <w:rFonts w:eastAsia="Calibri"/>
                <w:sz w:val="28"/>
                <w:szCs w:val="28"/>
                <w:lang w:eastAsia="en-US"/>
              </w:rPr>
              <w:t>Младшая медицинская сестра по уходу за больными; сестра-хозяйка; фасовщик аптеки</w:t>
            </w:r>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2791</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 1,96</w:t>
            </w:r>
          </w:p>
        </w:tc>
      </w:tr>
      <w:tr w:rsidR="004E1B7C" w:rsidRPr="00DC2C73" w:rsidTr="004F23E2">
        <w:tc>
          <w:tcPr>
            <w:tcW w:w="10110" w:type="dxa"/>
            <w:gridSpan w:val="4"/>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2. Профессиональная квалификационная группа "</w:t>
            </w:r>
            <w:proofErr w:type="gramStart"/>
            <w:r w:rsidRPr="00DC2C73">
              <w:rPr>
                <w:rFonts w:eastAsia="Calibri"/>
                <w:sz w:val="28"/>
                <w:szCs w:val="28"/>
                <w:lang w:eastAsia="en-US"/>
              </w:rPr>
              <w:t>Средний</w:t>
            </w:r>
            <w:proofErr w:type="gramEnd"/>
            <w:r w:rsidRPr="00DC2C73">
              <w:rPr>
                <w:rFonts w:eastAsia="Calibri"/>
                <w:sz w:val="28"/>
                <w:szCs w:val="28"/>
                <w:lang w:eastAsia="en-US"/>
              </w:rPr>
              <w:t xml:space="preserve"> медицинский и</w:t>
            </w:r>
          </w:p>
          <w:p w:rsidR="004E1B7C" w:rsidRPr="00DC2C73" w:rsidRDefault="004E1B7C" w:rsidP="004F23E2">
            <w:pPr>
              <w:jc w:val="center"/>
              <w:rPr>
                <w:rFonts w:eastAsia="Calibri"/>
                <w:sz w:val="28"/>
                <w:szCs w:val="28"/>
                <w:lang w:eastAsia="en-US"/>
              </w:rPr>
            </w:pPr>
            <w:r w:rsidRPr="00DC2C73">
              <w:rPr>
                <w:rFonts w:eastAsia="Calibri"/>
                <w:sz w:val="28"/>
                <w:szCs w:val="28"/>
                <w:lang w:eastAsia="en-US"/>
              </w:rPr>
              <w:t>фармацевтический персонал"</w:t>
            </w:r>
          </w:p>
        </w:tc>
      </w:tr>
      <w:tr w:rsidR="004E1B7C" w:rsidRPr="00DC2C73" w:rsidTr="004F23E2">
        <w:trPr>
          <w:trHeight w:val="1393"/>
        </w:trPr>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259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Инструктор по ЛФК;</w:t>
            </w:r>
          </w:p>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инструктор по трудовой терапии; </w:t>
            </w:r>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3679</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 2,85</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2 квалификационный уровень</w:t>
            </w:r>
          </w:p>
        </w:tc>
        <w:tc>
          <w:tcPr>
            <w:tcW w:w="259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медицинская сестра по диетпитанию, помощник врача эпидемиолога </w:t>
            </w:r>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3679</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 2,90</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 квалификационный уровень</w:t>
            </w:r>
          </w:p>
        </w:tc>
        <w:tc>
          <w:tcPr>
            <w:tcW w:w="259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медицинская сестра; медицинская сестра палатная; медсестра </w:t>
            </w:r>
            <w:proofErr w:type="gramStart"/>
            <w:r w:rsidRPr="00DC2C73">
              <w:rPr>
                <w:rFonts w:eastAsia="Calibri"/>
                <w:sz w:val="28"/>
                <w:szCs w:val="28"/>
                <w:lang w:eastAsia="en-US"/>
              </w:rPr>
              <w:lastRenderedPageBreak/>
              <w:t>автоклавной</w:t>
            </w:r>
            <w:proofErr w:type="gramEnd"/>
            <w:r w:rsidRPr="00DC2C73">
              <w:rPr>
                <w:rFonts w:eastAsia="Calibri"/>
                <w:sz w:val="28"/>
                <w:szCs w:val="28"/>
                <w:lang w:eastAsia="en-US"/>
              </w:rPr>
              <w:t>, медсестра палатная (постельный режим)</w:t>
            </w:r>
          </w:p>
          <w:p w:rsidR="004E1B7C" w:rsidRPr="00DC2C73" w:rsidRDefault="004E1B7C" w:rsidP="004F23E2">
            <w:pPr>
              <w:rPr>
                <w:rFonts w:eastAsia="Calibri"/>
                <w:sz w:val="28"/>
                <w:szCs w:val="28"/>
                <w:lang w:eastAsia="en-US"/>
              </w:rPr>
            </w:pPr>
            <w:r w:rsidRPr="00DC2C73">
              <w:rPr>
                <w:rFonts w:eastAsia="Calibri"/>
                <w:sz w:val="28"/>
                <w:szCs w:val="28"/>
                <w:lang w:eastAsia="en-US"/>
              </w:rPr>
              <w:t>медсестра стоматолог</w:t>
            </w:r>
            <w:proofErr w:type="gramStart"/>
            <w:r w:rsidRPr="00DC2C73">
              <w:rPr>
                <w:rFonts w:eastAsia="Calibri"/>
                <w:sz w:val="28"/>
                <w:szCs w:val="28"/>
                <w:lang w:eastAsia="en-US"/>
              </w:rPr>
              <w:t>.к</w:t>
            </w:r>
            <w:proofErr w:type="gramEnd"/>
            <w:r w:rsidRPr="00DC2C73">
              <w:rPr>
                <w:rFonts w:eastAsia="Calibri"/>
                <w:sz w:val="28"/>
                <w:szCs w:val="28"/>
                <w:lang w:eastAsia="en-US"/>
              </w:rPr>
              <w:t>абинета.</w:t>
            </w:r>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lastRenderedPageBreak/>
              <w:t>3679</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 2,95</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lastRenderedPageBreak/>
              <w:t>4 квалификационный уровень</w:t>
            </w:r>
          </w:p>
        </w:tc>
        <w:tc>
          <w:tcPr>
            <w:tcW w:w="259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зубной врач</w:t>
            </w:r>
          </w:p>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медицинская сестра </w:t>
            </w:r>
            <w:proofErr w:type="gramStart"/>
            <w:r w:rsidRPr="00DC2C73">
              <w:rPr>
                <w:rFonts w:eastAsia="Calibri"/>
                <w:sz w:val="28"/>
                <w:szCs w:val="28"/>
                <w:lang w:eastAsia="en-US"/>
              </w:rPr>
              <w:t>процедурной</w:t>
            </w:r>
            <w:proofErr w:type="gramEnd"/>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3679</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 3,0</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5 квалификационный уровень</w:t>
            </w:r>
          </w:p>
        </w:tc>
        <w:tc>
          <w:tcPr>
            <w:tcW w:w="259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старшая медсестра психотделения</w:t>
            </w:r>
          </w:p>
          <w:p w:rsidR="004E1B7C" w:rsidRPr="00DC2C73" w:rsidRDefault="004E1B7C" w:rsidP="004F23E2">
            <w:pPr>
              <w:rPr>
                <w:rFonts w:eastAsia="Calibri"/>
                <w:sz w:val="28"/>
                <w:szCs w:val="28"/>
                <w:lang w:eastAsia="en-US"/>
              </w:rPr>
            </w:pPr>
            <w:r w:rsidRPr="00DC2C73">
              <w:rPr>
                <w:rFonts w:eastAsia="Calibri"/>
                <w:sz w:val="28"/>
                <w:szCs w:val="28"/>
                <w:lang w:eastAsia="en-US"/>
              </w:rPr>
              <w:t>зав. аптекой</w:t>
            </w:r>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3679</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 3,05</w:t>
            </w:r>
          </w:p>
        </w:tc>
      </w:tr>
      <w:tr w:rsidR="004E1B7C" w:rsidRPr="00DC2C73" w:rsidTr="004F23E2">
        <w:tc>
          <w:tcPr>
            <w:tcW w:w="10110" w:type="dxa"/>
            <w:gridSpan w:val="4"/>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3. Профессиональная квалификационная группа "Врачи и провизоры"</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2 квалификационный уровень</w:t>
            </w:r>
          </w:p>
        </w:tc>
        <w:tc>
          <w:tcPr>
            <w:tcW w:w="259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Врач - терапевт; врач - психиатр; врач - невропатолог; врач - окулист; врач — отоларинголог; врач — хирург; врач </w:t>
            </w:r>
            <w:proofErr w:type="gramStart"/>
            <w:r w:rsidRPr="00DC2C73">
              <w:rPr>
                <w:rFonts w:eastAsia="Calibri"/>
                <w:sz w:val="28"/>
                <w:szCs w:val="28"/>
                <w:lang w:eastAsia="en-US"/>
              </w:rPr>
              <w:t>–д</w:t>
            </w:r>
            <w:proofErr w:type="gramEnd"/>
            <w:r w:rsidRPr="00DC2C73">
              <w:rPr>
                <w:rFonts w:eastAsia="Calibri"/>
                <w:sz w:val="28"/>
                <w:szCs w:val="28"/>
                <w:lang w:eastAsia="en-US"/>
              </w:rPr>
              <w:t>ермавенеролог.</w:t>
            </w:r>
          </w:p>
        </w:tc>
        <w:tc>
          <w:tcPr>
            <w:tcW w:w="23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4516</w:t>
            </w:r>
          </w:p>
        </w:tc>
        <w:tc>
          <w:tcPr>
            <w:tcW w:w="24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 4,1</w:t>
            </w:r>
          </w:p>
        </w:tc>
      </w:tr>
    </w:tbl>
    <w:p w:rsidR="004E1B7C" w:rsidRPr="00DC2C73" w:rsidRDefault="004E1B7C" w:rsidP="004E1B7C">
      <w:pPr>
        <w:rPr>
          <w:sz w:val="28"/>
          <w:szCs w:val="28"/>
        </w:rPr>
        <w:sectPr w:rsidR="004E1B7C" w:rsidRPr="00DC2C73" w:rsidSect="00C91D95">
          <w:footerReference w:type="even" r:id="rId8"/>
          <w:footerReference w:type="default" r:id="rId9"/>
          <w:type w:val="continuous"/>
          <w:pgSz w:w="11909" w:h="16838"/>
          <w:pgMar w:top="1134" w:right="850" w:bottom="1134" w:left="1701" w:header="0" w:footer="3" w:gutter="0"/>
          <w:pgNumType w:start="58"/>
          <w:cols w:space="720"/>
          <w:noEndnote/>
          <w:docGrid w:linePitch="360"/>
        </w:sectPr>
      </w:pPr>
    </w:p>
    <w:p w:rsidR="004E1B7C" w:rsidRPr="00DC2C73" w:rsidRDefault="004E1B7C" w:rsidP="004E1B7C">
      <w:pPr>
        <w:rPr>
          <w:sz w:val="28"/>
          <w:szCs w:val="28"/>
        </w:rPr>
      </w:pPr>
    </w:p>
    <w:p w:rsidR="004E1B7C" w:rsidRPr="00DC2C73" w:rsidRDefault="004E1B7C" w:rsidP="00EB46C2">
      <w:pPr>
        <w:numPr>
          <w:ilvl w:val="0"/>
          <w:numId w:val="36"/>
        </w:numPr>
        <w:tabs>
          <w:tab w:val="left" w:pos="1276"/>
        </w:tabs>
        <w:ind w:left="0" w:firstLine="851"/>
        <w:rPr>
          <w:sz w:val="28"/>
          <w:szCs w:val="28"/>
        </w:rPr>
      </w:pPr>
      <w:r w:rsidRPr="00DC2C73">
        <w:rPr>
          <w:sz w:val="28"/>
          <w:szCs w:val="28"/>
        </w:rPr>
        <w:t>По профессиональным квалификационным группам общеотраслевых должностей руководителей, специалистов и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2863"/>
        <w:gridCol w:w="14"/>
        <w:gridCol w:w="1795"/>
        <w:gridCol w:w="2224"/>
      </w:tblGrid>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Квалификационные</w:t>
            </w:r>
          </w:p>
          <w:p w:rsidR="004E1B7C" w:rsidRPr="00DC2C73" w:rsidRDefault="004E1B7C" w:rsidP="004F23E2">
            <w:pPr>
              <w:rPr>
                <w:rFonts w:eastAsia="Calibri"/>
                <w:sz w:val="28"/>
                <w:szCs w:val="28"/>
                <w:lang w:eastAsia="en-US"/>
              </w:rPr>
            </w:pPr>
            <w:r w:rsidRPr="00DC2C73">
              <w:rPr>
                <w:rFonts w:eastAsia="Calibri"/>
                <w:sz w:val="28"/>
                <w:szCs w:val="28"/>
                <w:lang w:eastAsia="en-US"/>
              </w:rPr>
              <w:t>уровни</w:t>
            </w:r>
          </w:p>
        </w:tc>
        <w:tc>
          <w:tcPr>
            <w:tcW w:w="2916"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Должности служащих, отнесенные к квалификационным уровням</w:t>
            </w:r>
          </w:p>
        </w:tc>
        <w:tc>
          <w:tcPr>
            <w:tcW w:w="212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Размер</w:t>
            </w:r>
          </w:p>
          <w:p w:rsidR="004E1B7C" w:rsidRPr="00DC2C73" w:rsidRDefault="004E1B7C" w:rsidP="004F23E2">
            <w:pPr>
              <w:rPr>
                <w:rFonts w:eastAsia="Calibri"/>
                <w:sz w:val="28"/>
                <w:szCs w:val="28"/>
                <w:lang w:eastAsia="en-US"/>
              </w:rPr>
            </w:pPr>
            <w:r w:rsidRPr="00DC2C73">
              <w:rPr>
                <w:rFonts w:eastAsia="Calibri"/>
                <w:sz w:val="28"/>
                <w:szCs w:val="28"/>
                <w:lang w:eastAsia="en-US"/>
              </w:rPr>
              <w:t>оклада,</w:t>
            </w:r>
          </w:p>
          <w:p w:rsidR="004E1B7C" w:rsidRPr="00DC2C73" w:rsidRDefault="004E1B7C" w:rsidP="004F23E2">
            <w:pPr>
              <w:rPr>
                <w:rFonts w:eastAsia="Calibri"/>
                <w:sz w:val="28"/>
                <w:szCs w:val="28"/>
                <w:lang w:eastAsia="en-US"/>
              </w:rPr>
            </w:pPr>
            <w:r w:rsidRPr="00DC2C73">
              <w:rPr>
                <w:rFonts w:eastAsia="Calibri"/>
                <w:sz w:val="28"/>
                <w:szCs w:val="28"/>
                <w:lang w:eastAsia="en-US"/>
              </w:rPr>
              <w:t>рублей</w:t>
            </w:r>
          </w:p>
        </w:tc>
        <w:tc>
          <w:tcPr>
            <w:tcW w:w="2356"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Повышающий коэффициент к окладу по </w:t>
            </w:r>
            <w:proofErr w:type="gramStart"/>
            <w:r w:rsidRPr="00DC2C73">
              <w:rPr>
                <w:rFonts w:eastAsia="Calibri"/>
                <w:sz w:val="28"/>
                <w:szCs w:val="28"/>
                <w:lang w:eastAsia="en-US"/>
              </w:rPr>
              <w:t>занимаемой</w:t>
            </w:r>
            <w:proofErr w:type="gramEnd"/>
          </w:p>
        </w:tc>
      </w:tr>
      <w:tr w:rsidR="004E1B7C" w:rsidRPr="00DC2C73" w:rsidTr="004F23E2">
        <w:tc>
          <w:tcPr>
            <w:tcW w:w="10110" w:type="dxa"/>
            <w:gridSpan w:val="5"/>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1.Профессиональная квалификационная группа "Общеотраслевые должности</w:t>
            </w:r>
          </w:p>
          <w:p w:rsidR="004E1B7C" w:rsidRPr="00DC2C73" w:rsidRDefault="004E1B7C" w:rsidP="004F23E2">
            <w:pPr>
              <w:jc w:val="center"/>
              <w:rPr>
                <w:rFonts w:eastAsia="Calibri"/>
                <w:sz w:val="28"/>
                <w:szCs w:val="28"/>
                <w:lang w:eastAsia="en-US"/>
              </w:rPr>
            </w:pPr>
            <w:r w:rsidRPr="00DC2C73">
              <w:rPr>
                <w:rFonts w:eastAsia="Calibri"/>
                <w:sz w:val="28"/>
                <w:szCs w:val="28"/>
                <w:lang w:eastAsia="en-US"/>
              </w:rPr>
              <w:t>служащих первого уровня"</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2916"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экспедитор;</w:t>
            </w:r>
          </w:p>
          <w:p w:rsidR="004E1B7C" w:rsidRPr="00DC2C73" w:rsidRDefault="004E1B7C" w:rsidP="004F23E2">
            <w:pPr>
              <w:rPr>
                <w:rFonts w:eastAsia="Calibri"/>
                <w:sz w:val="28"/>
                <w:szCs w:val="28"/>
                <w:lang w:eastAsia="en-US"/>
              </w:rPr>
            </w:pPr>
            <w:r w:rsidRPr="00DC2C73">
              <w:rPr>
                <w:rFonts w:eastAsia="Calibri"/>
                <w:sz w:val="28"/>
                <w:szCs w:val="28"/>
                <w:lang w:eastAsia="en-US"/>
              </w:rPr>
              <w:t>делопроизводитель; кассир;</w:t>
            </w:r>
          </w:p>
        </w:tc>
        <w:tc>
          <w:tcPr>
            <w:tcW w:w="212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2791</w:t>
            </w:r>
          </w:p>
        </w:tc>
        <w:tc>
          <w:tcPr>
            <w:tcW w:w="2356"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0,42</w:t>
            </w:r>
          </w:p>
        </w:tc>
      </w:tr>
      <w:tr w:rsidR="004E1B7C" w:rsidRPr="00DC2C73" w:rsidTr="004F23E2">
        <w:tc>
          <w:tcPr>
            <w:tcW w:w="10110" w:type="dxa"/>
            <w:gridSpan w:val="5"/>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2.Профессиональная квалификационная группа "Общеотраслевые должности</w:t>
            </w:r>
          </w:p>
          <w:p w:rsidR="004E1B7C" w:rsidRPr="00DC2C73" w:rsidRDefault="004E1B7C" w:rsidP="004F23E2">
            <w:pPr>
              <w:jc w:val="center"/>
              <w:rPr>
                <w:rFonts w:eastAsia="Calibri"/>
                <w:sz w:val="28"/>
                <w:szCs w:val="28"/>
                <w:lang w:eastAsia="en-US"/>
              </w:rPr>
            </w:pPr>
            <w:r w:rsidRPr="00DC2C73">
              <w:rPr>
                <w:rFonts w:eastAsia="Calibri"/>
                <w:sz w:val="28"/>
                <w:szCs w:val="28"/>
                <w:lang w:eastAsia="en-US"/>
              </w:rPr>
              <w:t>служащих второго уровня"</w:t>
            </w:r>
          </w:p>
        </w:tc>
      </w:tr>
      <w:tr w:rsidR="004E1B7C" w:rsidRPr="00DC2C73" w:rsidTr="004F23E2">
        <w:trPr>
          <w:trHeight w:val="1393"/>
        </w:trPr>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2916"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техник;</w:t>
            </w:r>
          </w:p>
        </w:tc>
        <w:tc>
          <w:tcPr>
            <w:tcW w:w="212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3171</w:t>
            </w:r>
          </w:p>
        </w:tc>
        <w:tc>
          <w:tcPr>
            <w:tcW w:w="2356"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0,19</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2 квалификационный уровень</w:t>
            </w:r>
          </w:p>
        </w:tc>
        <w:tc>
          <w:tcPr>
            <w:tcW w:w="2916"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Заведующий складом (материальный); заведующий складом (продовольственный)</w:t>
            </w:r>
          </w:p>
        </w:tc>
        <w:tc>
          <w:tcPr>
            <w:tcW w:w="212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3171</w:t>
            </w:r>
          </w:p>
        </w:tc>
        <w:tc>
          <w:tcPr>
            <w:tcW w:w="2356"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0,64</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 квалификационный уровень</w:t>
            </w:r>
          </w:p>
        </w:tc>
        <w:tc>
          <w:tcPr>
            <w:tcW w:w="2916"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заведующий производством; заведующий прачечной</w:t>
            </w:r>
          </w:p>
          <w:p w:rsidR="004E1B7C" w:rsidRPr="00DC2C73" w:rsidRDefault="004E1B7C" w:rsidP="004F23E2">
            <w:pPr>
              <w:rPr>
                <w:rFonts w:eastAsia="Calibri"/>
                <w:sz w:val="28"/>
                <w:szCs w:val="28"/>
                <w:lang w:eastAsia="en-US"/>
              </w:rPr>
            </w:pPr>
            <w:r w:rsidRPr="00DC2C73">
              <w:rPr>
                <w:rFonts w:eastAsia="Calibri"/>
                <w:sz w:val="28"/>
                <w:szCs w:val="28"/>
                <w:lang w:eastAsia="en-US"/>
              </w:rPr>
              <w:t>начальник хозяйственного отдела;</w:t>
            </w:r>
          </w:p>
        </w:tc>
        <w:tc>
          <w:tcPr>
            <w:tcW w:w="212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3171</w:t>
            </w:r>
          </w:p>
        </w:tc>
        <w:tc>
          <w:tcPr>
            <w:tcW w:w="2356"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0,80</w:t>
            </w:r>
          </w:p>
        </w:tc>
      </w:tr>
      <w:tr w:rsidR="004E1B7C" w:rsidRPr="00DC2C73" w:rsidTr="004F23E2">
        <w:tc>
          <w:tcPr>
            <w:tcW w:w="10110" w:type="dxa"/>
            <w:gridSpan w:val="5"/>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3. Профессиональная квалификационная группа "Общеотраслевые должности</w:t>
            </w:r>
          </w:p>
          <w:p w:rsidR="004E1B7C" w:rsidRPr="00DC2C73" w:rsidRDefault="004E1B7C" w:rsidP="004F23E2">
            <w:pPr>
              <w:jc w:val="center"/>
              <w:rPr>
                <w:rFonts w:eastAsia="Calibri"/>
                <w:sz w:val="28"/>
                <w:szCs w:val="28"/>
                <w:lang w:eastAsia="en-US"/>
              </w:rPr>
            </w:pPr>
            <w:r w:rsidRPr="00DC2C73">
              <w:rPr>
                <w:rFonts w:eastAsia="Calibri"/>
                <w:sz w:val="28"/>
                <w:szCs w:val="28"/>
                <w:lang w:eastAsia="en-US"/>
              </w:rPr>
              <w:t>служащих третьего уровня"</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2899"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Бухгалтер;</w:t>
            </w:r>
          </w:p>
          <w:p w:rsidR="004E1B7C" w:rsidRPr="00DC2C73" w:rsidRDefault="004E1B7C" w:rsidP="004F23E2">
            <w:pPr>
              <w:rPr>
                <w:rFonts w:eastAsia="Calibri"/>
                <w:sz w:val="28"/>
                <w:szCs w:val="28"/>
                <w:lang w:eastAsia="en-US"/>
              </w:rPr>
            </w:pPr>
            <w:r w:rsidRPr="00DC2C73">
              <w:rPr>
                <w:rFonts w:eastAsia="Calibri"/>
                <w:sz w:val="28"/>
                <w:szCs w:val="28"/>
                <w:lang w:eastAsia="en-US"/>
              </w:rPr>
              <w:t>специалист по охране труда; инженер; психолог; экономист по финансовой работе; юрисконсульт</w:t>
            </w:r>
          </w:p>
          <w:p w:rsidR="004E1B7C" w:rsidRPr="00DC2C73" w:rsidRDefault="004E1B7C" w:rsidP="004F23E2">
            <w:pPr>
              <w:rPr>
                <w:rFonts w:eastAsia="Calibri"/>
                <w:sz w:val="28"/>
                <w:szCs w:val="28"/>
                <w:lang w:eastAsia="en-US"/>
              </w:rPr>
            </w:pPr>
            <w:r w:rsidRPr="00DC2C73">
              <w:rPr>
                <w:rFonts w:eastAsia="Calibri"/>
                <w:sz w:val="28"/>
                <w:szCs w:val="28"/>
                <w:lang w:eastAsia="en-US"/>
              </w:rPr>
              <w:t>инженер-программист;</w:t>
            </w:r>
          </w:p>
          <w:p w:rsidR="004E1B7C" w:rsidRPr="00DC2C73" w:rsidRDefault="004E1B7C" w:rsidP="004F23E2">
            <w:pPr>
              <w:rPr>
                <w:rFonts w:eastAsia="Calibri"/>
                <w:sz w:val="28"/>
                <w:szCs w:val="28"/>
                <w:lang w:eastAsia="en-US"/>
              </w:rPr>
            </w:pPr>
            <w:r w:rsidRPr="00DC2C73">
              <w:rPr>
                <w:rFonts w:eastAsia="Calibri"/>
                <w:sz w:val="28"/>
                <w:szCs w:val="28"/>
                <w:lang w:eastAsia="en-US"/>
              </w:rPr>
              <w:t>специалист по кадрам</w:t>
            </w:r>
          </w:p>
        </w:tc>
        <w:tc>
          <w:tcPr>
            <w:tcW w:w="2142"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3933</w:t>
            </w:r>
          </w:p>
        </w:tc>
        <w:tc>
          <w:tcPr>
            <w:tcW w:w="2356"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0,82</w:t>
            </w:r>
          </w:p>
        </w:tc>
      </w:tr>
    </w:tbl>
    <w:p w:rsidR="004E1B7C" w:rsidRPr="00DC2C73" w:rsidRDefault="004E1B7C" w:rsidP="004E1B7C">
      <w:pPr>
        <w:rPr>
          <w:sz w:val="28"/>
          <w:szCs w:val="28"/>
        </w:rPr>
      </w:pPr>
    </w:p>
    <w:p w:rsidR="004E1B7C" w:rsidRPr="00DC2C73" w:rsidRDefault="004E1B7C" w:rsidP="00EB46C2">
      <w:pPr>
        <w:numPr>
          <w:ilvl w:val="0"/>
          <w:numId w:val="36"/>
        </w:numPr>
        <w:tabs>
          <w:tab w:val="left" w:pos="993"/>
        </w:tabs>
        <w:ind w:left="0" w:firstLine="709"/>
        <w:rPr>
          <w:sz w:val="28"/>
          <w:szCs w:val="28"/>
        </w:rPr>
      </w:pPr>
      <w:r w:rsidRPr="00DC2C73">
        <w:rPr>
          <w:sz w:val="28"/>
          <w:szCs w:val="28"/>
        </w:rPr>
        <w:lastRenderedPageBreak/>
        <w:t>По профессиональным квалификационным группам общеотраслевых профессий рабочих</w:t>
      </w:r>
    </w:p>
    <w:p w:rsidR="004E1B7C" w:rsidRPr="00DC2C73" w:rsidRDefault="004E1B7C" w:rsidP="004E1B7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2955"/>
        <w:gridCol w:w="13"/>
        <w:gridCol w:w="1733"/>
        <w:gridCol w:w="2197"/>
      </w:tblGrid>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Квалификационные</w:t>
            </w:r>
          </w:p>
          <w:p w:rsidR="004E1B7C" w:rsidRPr="00DC2C73" w:rsidRDefault="004E1B7C" w:rsidP="004F23E2">
            <w:pPr>
              <w:rPr>
                <w:rFonts w:eastAsia="Calibri"/>
                <w:sz w:val="28"/>
                <w:szCs w:val="28"/>
                <w:lang w:eastAsia="en-US"/>
              </w:rPr>
            </w:pPr>
            <w:r w:rsidRPr="00DC2C73">
              <w:rPr>
                <w:rFonts w:eastAsia="Calibri"/>
                <w:sz w:val="28"/>
                <w:szCs w:val="28"/>
                <w:lang w:eastAsia="en-US"/>
              </w:rPr>
              <w:t>уровни</w:t>
            </w:r>
          </w:p>
        </w:tc>
        <w:tc>
          <w:tcPr>
            <w:tcW w:w="3009"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Должности служащих, отнесенные к квалификационным уровням</w:t>
            </w:r>
          </w:p>
        </w:tc>
        <w:tc>
          <w:tcPr>
            <w:tcW w:w="206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Размер</w:t>
            </w:r>
          </w:p>
          <w:p w:rsidR="004E1B7C" w:rsidRPr="00DC2C73" w:rsidRDefault="004E1B7C" w:rsidP="004F23E2">
            <w:pPr>
              <w:rPr>
                <w:rFonts w:eastAsia="Calibri"/>
                <w:sz w:val="28"/>
                <w:szCs w:val="28"/>
                <w:lang w:eastAsia="en-US"/>
              </w:rPr>
            </w:pPr>
            <w:r w:rsidRPr="00DC2C73">
              <w:rPr>
                <w:rFonts w:eastAsia="Calibri"/>
                <w:sz w:val="28"/>
                <w:szCs w:val="28"/>
                <w:lang w:eastAsia="en-US"/>
              </w:rPr>
              <w:t>оклада,</w:t>
            </w:r>
          </w:p>
          <w:p w:rsidR="004E1B7C" w:rsidRPr="00DC2C73" w:rsidRDefault="004E1B7C" w:rsidP="004F23E2">
            <w:pPr>
              <w:rPr>
                <w:rFonts w:eastAsia="Calibri"/>
                <w:sz w:val="28"/>
                <w:szCs w:val="28"/>
                <w:lang w:eastAsia="en-US"/>
              </w:rPr>
            </w:pPr>
            <w:r w:rsidRPr="00DC2C73">
              <w:rPr>
                <w:rFonts w:eastAsia="Calibri"/>
                <w:sz w:val="28"/>
                <w:szCs w:val="28"/>
                <w:lang w:eastAsia="en-US"/>
              </w:rPr>
              <w:t>рублей</w:t>
            </w:r>
          </w:p>
        </w:tc>
        <w:tc>
          <w:tcPr>
            <w:tcW w:w="2327"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Повышающий коэффициент к окладу по </w:t>
            </w:r>
            <w:proofErr w:type="gramStart"/>
            <w:r w:rsidRPr="00DC2C73">
              <w:rPr>
                <w:rFonts w:eastAsia="Calibri"/>
                <w:sz w:val="28"/>
                <w:szCs w:val="28"/>
                <w:lang w:eastAsia="en-US"/>
              </w:rPr>
              <w:t>занимаемой</w:t>
            </w:r>
            <w:proofErr w:type="gramEnd"/>
          </w:p>
        </w:tc>
      </w:tr>
      <w:tr w:rsidR="004E1B7C" w:rsidRPr="00DC2C73" w:rsidTr="004F23E2">
        <w:tc>
          <w:tcPr>
            <w:tcW w:w="10110" w:type="dxa"/>
            <w:gridSpan w:val="5"/>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1. Профессиональная квалификационная группа "Общеотраслевые профессии</w:t>
            </w:r>
          </w:p>
          <w:p w:rsidR="004E1B7C" w:rsidRPr="00DC2C73" w:rsidRDefault="004E1B7C" w:rsidP="004F23E2">
            <w:pPr>
              <w:jc w:val="center"/>
              <w:rPr>
                <w:rFonts w:eastAsia="Calibri"/>
                <w:sz w:val="28"/>
                <w:szCs w:val="28"/>
                <w:lang w:eastAsia="en-US"/>
              </w:rPr>
            </w:pPr>
            <w:r w:rsidRPr="00DC2C73">
              <w:rPr>
                <w:rFonts w:eastAsia="Calibri"/>
                <w:sz w:val="28"/>
                <w:szCs w:val="28"/>
                <w:lang w:eastAsia="en-US"/>
              </w:rPr>
              <w:t>рабочих первого уровня"</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3009"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Наименования профессий рабочих, по которым предусмотрено присвоение 1, 2 и 3 квалификационных разрядов в соответствии с Единым тарифно</w:t>
            </w:r>
            <w:r w:rsidRPr="00DC2C73">
              <w:rPr>
                <w:rFonts w:eastAsia="Calibri"/>
                <w:sz w:val="28"/>
                <w:szCs w:val="28"/>
                <w:lang w:eastAsia="en-US"/>
              </w:rPr>
              <w:softHyphen/>
              <w:t>квалификационным справочником работ и профессий рабочих;</w:t>
            </w:r>
          </w:p>
          <w:p w:rsidR="004E1B7C" w:rsidRPr="00DC2C73" w:rsidRDefault="004E1B7C" w:rsidP="004F23E2">
            <w:pPr>
              <w:rPr>
                <w:rFonts w:eastAsia="Calibri"/>
                <w:sz w:val="28"/>
                <w:szCs w:val="28"/>
                <w:lang w:eastAsia="en-US"/>
              </w:rPr>
            </w:pPr>
            <w:r w:rsidRPr="00DC2C73">
              <w:rPr>
                <w:rFonts w:eastAsia="Calibri"/>
                <w:sz w:val="28"/>
                <w:szCs w:val="28"/>
                <w:lang w:eastAsia="en-US"/>
              </w:rPr>
              <w:t>дворник; кух. рабочий; мойщик посуды; официант; машинист по стирке и ремонту спецодежды; швея</w:t>
            </w:r>
          </w:p>
          <w:p w:rsidR="004E1B7C" w:rsidRPr="00DC2C73" w:rsidRDefault="004E1B7C" w:rsidP="004F23E2">
            <w:pPr>
              <w:rPr>
                <w:rFonts w:eastAsia="Calibri"/>
                <w:sz w:val="28"/>
                <w:szCs w:val="28"/>
                <w:lang w:eastAsia="en-US"/>
              </w:rPr>
            </w:pPr>
            <w:r w:rsidRPr="00DC2C73">
              <w:rPr>
                <w:rFonts w:eastAsia="Calibri"/>
                <w:sz w:val="28"/>
                <w:szCs w:val="28"/>
                <w:lang w:eastAsia="en-US"/>
              </w:rPr>
              <w:t>грузчик; сторож-вахтер; уборщик производственных и служебных помещений; кладовщик; парикмахер</w:t>
            </w:r>
          </w:p>
          <w:p w:rsidR="004E1B7C" w:rsidRPr="00DC2C73" w:rsidRDefault="004E1B7C" w:rsidP="004F23E2">
            <w:pPr>
              <w:rPr>
                <w:rFonts w:eastAsia="Calibri"/>
                <w:sz w:val="28"/>
                <w:szCs w:val="28"/>
                <w:lang w:eastAsia="en-US"/>
              </w:rPr>
            </w:pPr>
          </w:p>
        </w:tc>
        <w:tc>
          <w:tcPr>
            <w:tcW w:w="206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2664</w:t>
            </w:r>
          </w:p>
          <w:p w:rsidR="004E1B7C" w:rsidRPr="00DC2C73" w:rsidRDefault="004E1B7C" w:rsidP="004F23E2">
            <w:pPr>
              <w:rPr>
                <w:rFonts w:eastAsia="Calibri"/>
                <w:sz w:val="28"/>
                <w:szCs w:val="28"/>
                <w:lang w:eastAsia="en-US"/>
              </w:rPr>
            </w:pPr>
          </w:p>
          <w:p w:rsidR="004E1B7C" w:rsidRPr="00DC2C73" w:rsidRDefault="004E1B7C" w:rsidP="004F23E2">
            <w:pPr>
              <w:rPr>
                <w:rFonts w:eastAsia="Calibri"/>
                <w:sz w:val="28"/>
                <w:szCs w:val="28"/>
                <w:lang w:eastAsia="en-US"/>
              </w:rPr>
            </w:pPr>
          </w:p>
        </w:tc>
        <w:tc>
          <w:tcPr>
            <w:tcW w:w="2327"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0,52</w:t>
            </w:r>
          </w:p>
        </w:tc>
      </w:tr>
      <w:tr w:rsidR="004E1B7C" w:rsidRPr="00DC2C73" w:rsidTr="004F23E2">
        <w:tc>
          <w:tcPr>
            <w:tcW w:w="10110" w:type="dxa"/>
            <w:gridSpan w:val="5"/>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br/>
              <w:t>2.Профессиональная квалификационная группа "Общеотраслевые профессии</w:t>
            </w:r>
          </w:p>
          <w:p w:rsidR="004E1B7C" w:rsidRPr="00DC2C73" w:rsidRDefault="004E1B7C" w:rsidP="004F23E2">
            <w:pPr>
              <w:jc w:val="center"/>
              <w:rPr>
                <w:rFonts w:eastAsia="Calibri"/>
                <w:sz w:val="28"/>
                <w:szCs w:val="28"/>
                <w:lang w:eastAsia="en-US"/>
              </w:rPr>
            </w:pPr>
            <w:r w:rsidRPr="00DC2C73">
              <w:rPr>
                <w:rFonts w:eastAsia="Calibri"/>
                <w:sz w:val="28"/>
                <w:szCs w:val="28"/>
                <w:lang w:eastAsia="en-US"/>
              </w:rPr>
              <w:t>рабочих второго уровня"</w:t>
            </w:r>
          </w:p>
        </w:tc>
      </w:tr>
      <w:tr w:rsidR="004E1B7C" w:rsidRPr="00DC2C73" w:rsidTr="004F23E2">
        <w:trPr>
          <w:trHeight w:val="1393"/>
        </w:trPr>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3009"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Наименования профессий рабочих, по которым предусмотрено присвоение 4 и 5 </w:t>
            </w:r>
            <w:r w:rsidRPr="00DC2C73">
              <w:rPr>
                <w:rFonts w:eastAsia="Calibri"/>
                <w:sz w:val="28"/>
                <w:szCs w:val="28"/>
                <w:lang w:eastAsia="en-US"/>
              </w:rPr>
              <w:lastRenderedPageBreak/>
              <w:t>квалификационных разрядов в соответствии с Единым тарифно</w:t>
            </w:r>
            <w:r w:rsidRPr="00DC2C73">
              <w:rPr>
                <w:rFonts w:eastAsia="Calibri"/>
                <w:sz w:val="28"/>
                <w:szCs w:val="28"/>
                <w:lang w:eastAsia="en-US"/>
              </w:rPr>
              <w:softHyphen/>
              <w:t>квалификационным справочником работ и профессий рабочих;</w:t>
            </w:r>
          </w:p>
          <w:p w:rsidR="004E1B7C" w:rsidRPr="00DC2C73" w:rsidRDefault="004E1B7C" w:rsidP="004F23E2">
            <w:pPr>
              <w:rPr>
                <w:rFonts w:eastAsia="Calibri"/>
                <w:sz w:val="28"/>
                <w:szCs w:val="28"/>
                <w:lang w:eastAsia="en-US"/>
              </w:rPr>
            </w:pPr>
            <w:r w:rsidRPr="00DC2C73">
              <w:rPr>
                <w:rFonts w:eastAsia="Calibri"/>
                <w:sz w:val="28"/>
                <w:szCs w:val="28"/>
                <w:lang w:eastAsia="en-US"/>
              </w:rPr>
              <w:t>водитель автомобиля; плотник; электромонтер по ремонту и обслуживанию электрооборудования;</w:t>
            </w:r>
          </w:p>
          <w:p w:rsidR="004E1B7C" w:rsidRPr="00DC2C73" w:rsidRDefault="004E1B7C" w:rsidP="004F23E2">
            <w:pPr>
              <w:rPr>
                <w:rFonts w:eastAsia="Calibri"/>
                <w:sz w:val="28"/>
                <w:szCs w:val="28"/>
                <w:lang w:eastAsia="en-US"/>
              </w:rPr>
            </w:pPr>
            <w:r w:rsidRPr="00DC2C73">
              <w:rPr>
                <w:rFonts w:eastAsia="Calibri"/>
                <w:sz w:val="28"/>
                <w:szCs w:val="28"/>
                <w:lang w:eastAsia="en-US"/>
              </w:rPr>
              <w:t>слесарь-сантехник; повар</w:t>
            </w:r>
          </w:p>
          <w:p w:rsidR="004E1B7C" w:rsidRPr="00DC2C73" w:rsidRDefault="004E1B7C" w:rsidP="004F23E2">
            <w:pPr>
              <w:rPr>
                <w:rFonts w:eastAsia="Calibri"/>
                <w:sz w:val="28"/>
                <w:szCs w:val="28"/>
                <w:lang w:eastAsia="en-US"/>
              </w:rPr>
            </w:pPr>
          </w:p>
        </w:tc>
        <w:tc>
          <w:tcPr>
            <w:tcW w:w="206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lastRenderedPageBreak/>
              <w:t>3108</w:t>
            </w:r>
          </w:p>
        </w:tc>
        <w:tc>
          <w:tcPr>
            <w:tcW w:w="2327"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0,62</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lastRenderedPageBreak/>
              <w:t>2 квалификационный уровень</w:t>
            </w:r>
          </w:p>
        </w:tc>
        <w:tc>
          <w:tcPr>
            <w:tcW w:w="3009"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Наименования профессий рабочих, по которым предусмотрено присвоение 6 и 7 квалификационных разрядов в соответствии с Единым тарифно</w:t>
            </w:r>
            <w:r w:rsidRPr="00DC2C73">
              <w:rPr>
                <w:rFonts w:eastAsia="Calibri"/>
                <w:sz w:val="28"/>
                <w:szCs w:val="28"/>
                <w:lang w:eastAsia="en-US"/>
              </w:rPr>
              <w:softHyphen/>
              <w:t>квалификационным справочником работ и профессий рабочих</w:t>
            </w:r>
          </w:p>
        </w:tc>
        <w:tc>
          <w:tcPr>
            <w:tcW w:w="206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3108</w:t>
            </w:r>
          </w:p>
        </w:tc>
        <w:tc>
          <w:tcPr>
            <w:tcW w:w="2327"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0,67</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 квалификационный уровень</w:t>
            </w:r>
          </w:p>
        </w:tc>
        <w:tc>
          <w:tcPr>
            <w:tcW w:w="3009"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Наименования профессий рабочих, по которым предусмотрено присвоение 8 квалификационного разряда в соответствии с Единым тарифно</w:t>
            </w:r>
            <w:r w:rsidRPr="00DC2C73">
              <w:rPr>
                <w:rFonts w:eastAsia="Calibri"/>
                <w:sz w:val="28"/>
                <w:szCs w:val="28"/>
                <w:lang w:eastAsia="en-US"/>
              </w:rPr>
              <w:softHyphen/>
              <w:t>квалификационным справочником работ и профессий рабочих</w:t>
            </w:r>
          </w:p>
        </w:tc>
        <w:tc>
          <w:tcPr>
            <w:tcW w:w="206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3108</w:t>
            </w:r>
          </w:p>
        </w:tc>
        <w:tc>
          <w:tcPr>
            <w:tcW w:w="2327"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0,72</w:t>
            </w:r>
          </w:p>
        </w:tc>
      </w:tr>
      <w:tr w:rsidR="004E1B7C" w:rsidRPr="00DC2C73" w:rsidTr="004F23E2">
        <w:tc>
          <w:tcPr>
            <w:tcW w:w="271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4 квалификационный уровень</w:t>
            </w:r>
          </w:p>
        </w:tc>
        <w:tc>
          <w:tcPr>
            <w:tcW w:w="2992"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Наименования профессий рабочих, предусмотренных 1-3 квалификационными уровнями настоящей </w:t>
            </w:r>
            <w:r w:rsidRPr="00DC2C73">
              <w:rPr>
                <w:rFonts w:eastAsia="Calibri"/>
                <w:sz w:val="28"/>
                <w:szCs w:val="28"/>
                <w:lang w:eastAsia="en-US"/>
              </w:rPr>
              <w:lastRenderedPageBreak/>
              <w:t>профессиональной квалификационной группы, выполняющих важные (особо важные) и ответственные (особо ответственные работы)</w:t>
            </w:r>
          </w:p>
        </w:tc>
        <w:tc>
          <w:tcPr>
            <w:tcW w:w="2078" w:type="dxa"/>
            <w:gridSpan w:val="2"/>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lastRenderedPageBreak/>
              <w:t>3108</w:t>
            </w:r>
          </w:p>
          <w:p w:rsidR="004E1B7C" w:rsidRPr="00DC2C73" w:rsidRDefault="004E1B7C" w:rsidP="004F23E2">
            <w:pPr>
              <w:rPr>
                <w:rFonts w:eastAsia="Calibri"/>
                <w:sz w:val="28"/>
                <w:szCs w:val="28"/>
                <w:lang w:eastAsia="en-US"/>
              </w:rPr>
            </w:pPr>
          </w:p>
          <w:p w:rsidR="004E1B7C" w:rsidRPr="00DC2C73" w:rsidRDefault="004E1B7C" w:rsidP="004F23E2">
            <w:pPr>
              <w:rPr>
                <w:rFonts w:eastAsia="Calibri"/>
                <w:sz w:val="28"/>
                <w:szCs w:val="28"/>
                <w:lang w:eastAsia="en-US"/>
              </w:rPr>
            </w:pPr>
          </w:p>
        </w:tc>
        <w:tc>
          <w:tcPr>
            <w:tcW w:w="2327"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0,77</w:t>
            </w:r>
          </w:p>
          <w:p w:rsidR="004E1B7C" w:rsidRPr="00DC2C73" w:rsidRDefault="004E1B7C" w:rsidP="004F23E2">
            <w:pPr>
              <w:rPr>
                <w:rFonts w:eastAsia="Calibri"/>
                <w:sz w:val="28"/>
                <w:szCs w:val="28"/>
                <w:lang w:eastAsia="en-US"/>
              </w:rPr>
            </w:pPr>
          </w:p>
        </w:tc>
      </w:tr>
    </w:tbl>
    <w:p w:rsidR="004E1B7C" w:rsidRPr="00DC2C73" w:rsidRDefault="004E1B7C" w:rsidP="004E1B7C">
      <w:pPr>
        <w:rPr>
          <w:sz w:val="28"/>
          <w:szCs w:val="28"/>
        </w:rPr>
      </w:pPr>
    </w:p>
    <w:p w:rsidR="004E1B7C" w:rsidRPr="00DC2C73" w:rsidRDefault="004E1B7C" w:rsidP="004E1B7C">
      <w:pPr>
        <w:rPr>
          <w:sz w:val="28"/>
          <w:szCs w:val="28"/>
        </w:rPr>
      </w:pPr>
    </w:p>
    <w:p w:rsidR="004E1B7C" w:rsidRPr="00DC2C73" w:rsidRDefault="004E1B7C" w:rsidP="00EB46C2">
      <w:pPr>
        <w:numPr>
          <w:ilvl w:val="0"/>
          <w:numId w:val="36"/>
        </w:numPr>
        <w:tabs>
          <w:tab w:val="left" w:pos="993"/>
        </w:tabs>
        <w:ind w:left="0" w:firstLine="709"/>
        <w:rPr>
          <w:sz w:val="28"/>
          <w:szCs w:val="28"/>
        </w:rPr>
      </w:pPr>
      <w:r w:rsidRPr="00DC2C73">
        <w:rPr>
          <w:sz w:val="28"/>
          <w:szCs w:val="28"/>
        </w:rPr>
        <w:t>По профессиональным квалификационным группам должностей работников, занятых в сфере предоставления социальных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2874"/>
        <w:gridCol w:w="1749"/>
        <w:gridCol w:w="2202"/>
      </w:tblGrid>
      <w:tr w:rsidR="004E1B7C" w:rsidRPr="00DC2C73" w:rsidTr="004F23E2">
        <w:tc>
          <w:tcPr>
            <w:tcW w:w="2809"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Квалификационные</w:t>
            </w:r>
          </w:p>
          <w:p w:rsidR="004E1B7C" w:rsidRPr="00DC2C73" w:rsidRDefault="004E1B7C" w:rsidP="004F23E2">
            <w:pPr>
              <w:rPr>
                <w:rFonts w:eastAsia="Calibri"/>
                <w:sz w:val="28"/>
                <w:szCs w:val="28"/>
                <w:lang w:eastAsia="en-US"/>
              </w:rPr>
            </w:pPr>
            <w:r w:rsidRPr="00DC2C73">
              <w:rPr>
                <w:rFonts w:eastAsia="Calibri"/>
                <w:sz w:val="28"/>
                <w:szCs w:val="28"/>
                <w:lang w:eastAsia="en-US"/>
              </w:rPr>
              <w:t>уровни</w:t>
            </w:r>
          </w:p>
        </w:tc>
        <w:tc>
          <w:tcPr>
            <w:tcW w:w="298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Должности служащих, отнесенные к квалификационным уровням</w:t>
            </w:r>
          </w:p>
        </w:tc>
        <w:tc>
          <w:tcPr>
            <w:tcW w:w="201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Размер</w:t>
            </w:r>
          </w:p>
          <w:p w:rsidR="004E1B7C" w:rsidRPr="00DC2C73" w:rsidRDefault="004E1B7C" w:rsidP="004F23E2">
            <w:pPr>
              <w:rPr>
                <w:rFonts w:eastAsia="Calibri"/>
                <w:sz w:val="28"/>
                <w:szCs w:val="28"/>
                <w:lang w:eastAsia="en-US"/>
              </w:rPr>
            </w:pPr>
            <w:r w:rsidRPr="00DC2C73">
              <w:rPr>
                <w:rFonts w:eastAsia="Calibri"/>
                <w:sz w:val="28"/>
                <w:szCs w:val="28"/>
                <w:lang w:eastAsia="en-US"/>
              </w:rPr>
              <w:t>оклада,</w:t>
            </w:r>
          </w:p>
          <w:p w:rsidR="004E1B7C" w:rsidRPr="00DC2C73" w:rsidRDefault="004E1B7C" w:rsidP="004F23E2">
            <w:pPr>
              <w:rPr>
                <w:rFonts w:eastAsia="Calibri"/>
                <w:sz w:val="28"/>
                <w:szCs w:val="28"/>
                <w:lang w:eastAsia="en-US"/>
              </w:rPr>
            </w:pPr>
            <w:r w:rsidRPr="00DC2C73">
              <w:rPr>
                <w:rFonts w:eastAsia="Calibri"/>
                <w:sz w:val="28"/>
                <w:szCs w:val="28"/>
                <w:lang w:eastAsia="en-US"/>
              </w:rPr>
              <w:t>рублей</w:t>
            </w:r>
          </w:p>
        </w:tc>
        <w:tc>
          <w:tcPr>
            <w:tcW w:w="230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Повышающий коэффициент к окладу по </w:t>
            </w:r>
            <w:proofErr w:type="gramStart"/>
            <w:r w:rsidRPr="00DC2C73">
              <w:rPr>
                <w:rFonts w:eastAsia="Calibri"/>
                <w:sz w:val="28"/>
                <w:szCs w:val="28"/>
                <w:lang w:eastAsia="en-US"/>
              </w:rPr>
              <w:t>занимаемой</w:t>
            </w:r>
            <w:proofErr w:type="gramEnd"/>
          </w:p>
        </w:tc>
      </w:tr>
      <w:tr w:rsidR="004E1B7C" w:rsidRPr="00DC2C73" w:rsidTr="004F23E2">
        <w:tc>
          <w:tcPr>
            <w:tcW w:w="10110" w:type="dxa"/>
            <w:gridSpan w:val="4"/>
            <w:shd w:val="clear" w:color="auto" w:fill="auto"/>
          </w:tcPr>
          <w:p w:rsidR="004E1B7C" w:rsidRPr="00DC2C73" w:rsidRDefault="004E1B7C" w:rsidP="004F23E2">
            <w:pPr>
              <w:jc w:val="center"/>
              <w:rPr>
                <w:rFonts w:eastAsia="Calibri"/>
                <w:sz w:val="28"/>
                <w:szCs w:val="28"/>
                <w:lang w:eastAsia="en-US"/>
              </w:rPr>
            </w:pPr>
            <w:r w:rsidRPr="00DC2C73">
              <w:rPr>
                <w:rFonts w:eastAsia="Calibri"/>
                <w:sz w:val="28"/>
                <w:szCs w:val="28"/>
                <w:lang w:eastAsia="en-US"/>
              </w:rPr>
              <w:t>2. 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4E1B7C" w:rsidRPr="00DC2C73" w:rsidTr="004F23E2">
        <w:tc>
          <w:tcPr>
            <w:tcW w:w="2809"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1 квалификационный уровень</w:t>
            </w:r>
          </w:p>
        </w:tc>
        <w:tc>
          <w:tcPr>
            <w:tcW w:w="298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Специалист по социальной работе</w:t>
            </w:r>
          </w:p>
        </w:tc>
        <w:tc>
          <w:tcPr>
            <w:tcW w:w="201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4400</w:t>
            </w:r>
          </w:p>
        </w:tc>
        <w:tc>
          <w:tcPr>
            <w:tcW w:w="230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0,53</w:t>
            </w:r>
          </w:p>
        </w:tc>
      </w:tr>
      <w:tr w:rsidR="004E1B7C" w:rsidRPr="00DC2C73" w:rsidTr="004F23E2">
        <w:trPr>
          <w:trHeight w:val="1393"/>
        </w:trPr>
        <w:tc>
          <w:tcPr>
            <w:tcW w:w="2809"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2 квалификационный уровень</w:t>
            </w:r>
          </w:p>
        </w:tc>
        <w:tc>
          <w:tcPr>
            <w:tcW w:w="298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Психолог</w:t>
            </w:r>
          </w:p>
        </w:tc>
        <w:tc>
          <w:tcPr>
            <w:tcW w:w="201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4400</w:t>
            </w:r>
          </w:p>
        </w:tc>
        <w:tc>
          <w:tcPr>
            <w:tcW w:w="2305"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0,55</w:t>
            </w:r>
          </w:p>
        </w:tc>
      </w:tr>
    </w:tbl>
    <w:p w:rsidR="004E1B7C" w:rsidRPr="00DC2C73" w:rsidRDefault="004E1B7C" w:rsidP="004E1B7C">
      <w:pPr>
        <w:ind w:left="360"/>
        <w:jc w:val="both"/>
        <w:rPr>
          <w:sz w:val="28"/>
          <w:szCs w:val="28"/>
        </w:rPr>
      </w:pPr>
    </w:p>
    <w:p w:rsidR="004E1B7C" w:rsidRPr="00DC2C73" w:rsidRDefault="004E1B7C" w:rsidP="00EB46C2">
      <w:pPr>
        <w:numPr>
          <w:ilvl w:val="0"/>
          <w:numId w:val="36"/>
        </w:numPr>
        <w:tabs>
          <w:tab w:val="left" w:pos="993"/>
        </w:tabs>
        <w:ind w:left="0" w:firstLine="709"/>
        <w:rPr>
          <w:sz w:val="28"/>
          <w:szCs w:val="28"/>
        </w:rPr>
      </w:pPr>
      <w:r w:rsidRPr="00DC2C73">
        <w:rPr>
          <w:sz w:val="28"/>
          <w:szCs w:val="28"/>
        </w:rPr>
        <w:t>По профессиональным квалификационным группам должностей работников культуры, искусства и кинематографии, занятых в сфере социального обслуживания</w:t>
      </w:r>
    </w:p>
    <w:p w:rsidR="004E1B7C" w:rsidRPr="00DC2C73" w:rsidRDefault="004E1B7C" w:rsidP="004E1B7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2851"/>
        <w:gridCol w:w="1820"/>
        <w:gridCol w:w="2193"/>
      </w:tblGrid>
      <w:tr w:rsidR="004E1B7C" w:rsidRPr="00DC2C73" w:rsidTr="004F23E2">
        <w:tc>
          <w:tcPr>
            <w:tcW w:w="2707"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Квалификационные</w:t>
            </w:r>
          </w:p>
          <w:p w:rsidR="004E1B7C" w:rsidRPr="00DC2C73" w:rsidRDefault="004E1B7C" w:rsidP="004F23E2">
            <w:pPr>
              <w:rPr>
                <w:rFonts w:eastAsia="Calibri"/>
                <w:sz w:val="28"/>
                <w:szCs w:val="28"/>
                <w:lang w:eastAsia="en-US"/>
              </w:rPr>
            </w:pPr>
            <w:r w:rsidRPr="00DC2C73">
              <w:rPr>
                <w:rFonts w:eastAsia="Calibri"/>
                <w:sz w:val="28"/>
                <w:szCs w:val="28"/>
                <w:lang w:eastAsia="en-US"/>
              </w:rPr>
              <w:t>уровни</w:t>
            </w:r>
          </w:p>
        </w:tc>
        <w:tc>
          <w:tcPr>
            <w:tcW w:w="28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Должности служащих, отнесенные к квалификационным уровням</w:t>
            </w:r>
          </w:p>
        </w:tc>
        <w:tc>
          <w:tcPr>
            <w:tcW w:w="1820"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Размер</w:t>
            </w:r>
          </w:p>
          <w:p w:rsidR="004E1B7C" w:rsidRPr="00DC2C73" w:rsidRDefault="004E1B7C" w:rsidP="004F23E2">
            <w:pPr>
              <w:rPr>
                <w:rFonts w:eastAsia="Calibri"/>
                <w:sz w:val="28"/>
                <w:szCs w:val="28"/>
                <w:lang w:eastAsia="en-US"/>
              </w:rPr>
            </w:pPr>
            <w:r w:rsidRPr="00DC2C73">
              <w:rPr>
                <w:rFonts w:eastAsia="Calibri"/>
                <w:sz w:val="28"/>
                <w:szCs w:val="28"/>
                <w:lang w:eastAsia="en-US"/>
              </w:rPr>
              <w:t>оклада,</w:t>
            </w:r>
          </w:p>
          <w:p w:rsidR="004E1B7C" w:rsidRPr="00DC2C73" w:rsidRDefault="004E1B7C" w:rsidP="004F23E2">
            <w:pPr>
              <w:rPr>
                <w:rFonts w:eastAsia="Calibri"/>
                <w:sz w:val="28"/>
                <w:szCs w:val="28"/>
                <w:lang w:eastAsia="en-US"/>
              </w:rPr>
            </w:pPr>
            <w:r w:rsidRPr="00DC2C73">
              <w:rPr>
                <w:rFonts w:eastAsia="Calibri"/>
                <w:sz w:val="28"/>
                <w:szCs w:val="28"/>
                <w:lang w:eastAsia="en-US"/>
              </w:rPr>
              <w:t>рублей</w:t>
            </w:r>
          </w:p>
        </w:tc>
        <w:tc>
          <w:tcPr>
            <w:tcW w:w="219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 xml:space="preserve">Повышающий коэффициент к окладу по </w:t>
            </w:r>
            <w:proofErr w:type="gramStart"/>
            <w:r w:rsidRPr="00DC2C73">
              <w:rPr>
                <w:rFonts w:eastAsia="Calibri"/>
                <w:sz w:val="28"/>
                <w:szCs w:val="28"/>
                <w:lang w:eastAsia="en-US"/>
              </w:rPr>
              <w:t>занимаемой</w:t>
            </w:r>
            <w:proofErr w:type="gramEnd"/>
          </w:p>
        </w:tc>
      </w:tr>
      <w:tr w:rsidR="004E1B7C" w:rsidRPr="00DC2C73" w:rsidTr="004F23E2">
        <w:tc>
          <w:tcPr>
            <w:tcW w:w="9571" w:type="dxa"/>
            <w:gridSpan w:val="4"/>
            <w:shd w:val="clear" w:color="auto" w:fill="auto"/>
          </w:tcPr>
          <w:p w:rsidR="004E1B7C" w:rsidRPr="00DC2C73" w:rsidRDefault="004E1B7C" w:rsidP="004F23E2">
            <w:pPr>
              <w:numPr>
                <w:ilvl w:val="0"/>
                <w:numId w:val="4"/>
              </w:numPr>
              <w:jc w:val="center"/>
              <w:rPr>
                <w:rFonts w:eastAsia="Calibri"/>
                <w:sz w:val="28"/>
                <w:szCs w:val="28"/>
                <w:lang w:eastAsia="en-US"/>
              </w:rPr>
            </w:pPr>
            <w:r w:rsidRPr="00DC2C73">
              <w:rPr>
                <w:rFonts w:eastAsia="Calibri"/>
                <w:sz w:val="28"/>
                <w:szCs w:val="28"/>
                <w:lang w:eastAsia="en-US"/>
              </w:rPr>
              <w:t>Профессиональная квалификационная группа «Должностей работников культуры, искусства и кинематографии среднего звена»</w:t>
            </w:r>
          </w:p>
        </w:tc>
      </w:tr>
      <w:tr w:rsidR="004E1B7C" w:rsidRPr="00DC2C73" w:rsidTr="004F23E2">
        <w:tc>
          <w:tcPr>
            <w:tcW w:w="2707" w:type="dxa"/>
            <w:shd w:val="clear" w:color="auto" w:fill="auto"/>
          </w:tcPr>
          <w:p w:rsidR="004E1B7C" w:rsidRPr="00DC2C73" w:rsidRDefault="004E1B7C" w:rsidP="004F23E2">
            <w:pPr>
              <w:rPr>
                <w:rFonts w:eastAsia="Calibri"/>
                <w:sz w:val="28"/>
                <w:szCs w:val="28"/>
                <w:lang w:eastAsia="en-US"/>
              </w:rPr>
            </w:pPr>
          </w:p>
        </w:tc>
        <w:tc>
          <w:tcPr>
            <w:tcW w:w="2851"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культорганизатор</w:t>
            </w:r>
          </w:p>
        </w:tc>
        <w:tc>
          <w:tcPr>
            <w:tcW w:w="1820"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3552</w:t>
            </w:r>
          </w:p>
        </w:tc>
        <w:tc>
          <w:tcPr>
            <w:tcW w:w="2193" w:type="dxa"/>
            <w:shd w:val="clear" w:color="auto" w:fill="auto"/>
          </w:tcPr>
          <w:p w:rsidR="004E1B7C" w:rsidRPr="00DC2C73" w:rsidRDefault="004E1B7C" w:rsidP="004F23E2">
            <w:pPr>
              <w:rPr>
                <w:rFonts w:eastAsia="Calibri"/>
                <w:sz w:val="28"/>
                <w:szCs w:val="28"/>
                <w:lang w:eastAsia="en-US"/>
              </w:rPr>
            </w:pPr>
            <w:r w:rsidRPr="00DC2C73">
              <w:rPr>
                <w:rFonts w:eastAsia="Calibri"/>
                <w:sz w:val="28"/>
                <w:szCs w:val="28"/>
                <w:lang w:eastAsia="en-US"/>
              </w:rPr>
              <w:t>0,40</w:t>
            </w:r>
          </w:p>
        </w:tc>
      </w:tr>
    </w:tbl>
    <w:p w:rsidR="004E1B7C" w:rsidRPr="00DC2C73" w:rsidRDefault="004E1B7C" w:rsidP="004E1B7C">
      <w:pPr>
        <w:rPr>
          <w:sz w:val="28"/>
          <w:szCs w:val="28"/>
        </w:rPr>
      </w:pPr>
    </w:p>
    <w:p w:rsidR="004E1B7C" w:rsidRPr="00DC2C73" w:rsidRDefault="004E1B7C" w:rsidP="004E1B7C">
      <w:pPr>
        <w:rPr>
          <w:sz w:val="28"/>
          <w:szCs w:val="28"/>
        </w:rPr>
      </w:pPr>
    </w:p>
    <w:p w:rsidR="004E1B7C" w:rsidRPr="00DC2C73" w:rsidRDefault="004E1B7C" w:rsidP="004E1B7C">
      <w:pPr>
        <w:rPr>
          <w:sz w:val="28"/>
          <w:szCs w:val="28"/>
        </w:rPr>
      </w:pPr>
    </w:p>
    <w:p w:rsidR="004E1B7C" w:rsidRDefault="004E1B7C" w:rsidP="004E1B7C">
      <w:pPr>
        <w:rPr>
          <w:sz w:val="28"/>
          <w:szCs w:val="28"/>
        </w:rPr>
      </w:pPr>
    </w:p>
    <w:p w:rsidR="00F50399" w:rsidRPr="00DC2C73" w:rsidRDefault="00F50399" w:rsidP="004E1B7C">
      <w:pPr>
        <w:rPr>
          <w:sz w:val="28"/>
          <w:szCs w:val="28"/>
        </w:rPr>
      </w:pPr>
    </w:p>
    <w:p w:rsidR="004E1B7C" w:rsidRPr="00DC2C73" w:rsidRDefault="004E1B7C" w:rsidP="00DC2C73">
      <w:pPr>
        <w:pStyle w:val="ac"/>
        <w:ind w:left="6372"/>
        <w:jc w:val="right"/>
        <w:rPr>
          <w:b w:val="0"/>
          <w:sz w:val="28"/>
          <w:szCs w:val="28"/>
        </w:rPr>
      </w:pPr>
      <w:r w:rsidRPr="00DC2C73">
        <w:rPr>
          <w:b w:val="0"/>
          <w:sz w:val="28"/>
          <w:szCs w:val="28"/>
        </w:rPr>
        <w:t>Приложение № 10</w:t>
      </w:r>
    </w:p>
    <w:p w:rsidR="004E1B7C" w:rsidRPr="00DC2C73" w:rsidRDefault="00DC2C73" w:rsidP="00F50399">
      <w:pPr>
        <w:pStyle w:val="ac"/>
        <w:ind w:left="7080"/>
        <w:rPr>
          <w:b w:val="0"/>
          <w:sz w:val="28"/>
          <w:szCs w:val="28"/>
        </w:rPr>
      </w:pPr>
      <w:r>
        <w:rPr>
          <w:b w:val="0"/>
          <w:sz w:val="28"/>
          <w:szCs w:val="28"/>
        </w:rPr>
        <w:t>к коллективному</w:t>
      </w:r>
    </w:p>
    <w:p w:rsidR="004E1B7C" w:rsidRPr="00DC2C73" w:rsidRDefault="00F50399" w:rsidP="00F50399">
      <w:pPr>
        <w:pStyle w:val="ac"/>
        <w:tabs>
          <w:tab w:val="left" w:pos="7215"/>
        </w:tabs>
        <w:jc w:val="left"/>
        <w:rPr>
          <w:b w:val="0"/>
          <w:sz w:val="28"/>
          <w:szCs w:val="28"/>
        </w:rPr>
      </w:pPr>
      <w:r>
        <w:rPr>
          <w:b w:val="0"/>
          <w:sz w:val="28"/>
          <w:szCs w:val="28"/>
        </w:rPr>
        <w:t xml:space="preserve">                                                                                                      договору</w:t>
      </w:r>
    </w:p>
    <w:p w:rsidR="004E1B7C" w:rsidRPr="00DC2C73" w:rsidRDefault="004E1B7C" w:rsidP="004E1B7C">
      <w:pPr>
        <w:pStyle w:val="ac"/>
        <w:rPr>
          <w:b w:val="0"/>
          <w:sz w:val="28"/>
          <w:szCs w:val="28"/>
        </w:rPr>
      </w:pPr>
      <w:r w:rsidRPr="00DC2C73">
        <w:rPr>
          <w:b w:val="0"/>
          <w:sz w:val="28"/>
          <w:szCs w:val="28"/>
        </w:rPr>
        <w:t xml:space="preserve">ПРАВИЛА </w:t>
      </w:r>
    </w:p>
    <w:p w:rsidR="004E1B7C" w:rsidRPr="00DC2C73" w:rsidRDefault="004E1B7C" w:rsidP="004E1B7C">
      <w:pPr>
        <w:pStyle w:val="ac"/>
        <w:rPr>
          <w:b w:val="0"/>
          <w:sz w:val="28"/>
          <w:szCs w:val="28"/>
        </w:rPr>
      </w:pPr>
      <w:r w:rsidRPr="00DC2C73">
        <w:rPr>
          <w:b w:val="0"/>
          <w:sz w:val="28"/>
          <w:szCs w:val="28"/>
        </w:rPr>
        <w:t>внутреннего трудового распорядка</w:t>
      </w:r>
    </w:p>
    <w:p w:rsidR="004E1B7C" w:rsidRPr="00DC2C73" w:rsidRDefault="004E1B7C" w:rsidP="004E1B7C">
      <w:pPr>
        <w:jc w:val="center"/>
        <w:rPr>
          <w:bCs/>
          <w:sz w:val="28"/>
          <w:szCs w:val="28"/>
        </w:rPr>
      </w:pPr>
    </w:p>
    <w:p w:rsidR="004E1B7C" w:rsidRPr="00DC2C73" w:rsidRDefault="004E1B7C" w:rsidP="00EB46C2">
      <w:pPr>
        <w:jc w:val="center"/>
        <w:rPr>
          <w:bCs/>
          <w:sz w:val="28"/>
          <w:szCs w:val="28"/>
        </w:rPr>
      </w:pPr>
      <w:r w:rsidRPr="00DC2C73">
        <w:rPr>
          <w:bCs/>
          <w:sz w:val="28"/>
          <w:szCs w:val="28"/>
        </w:rPr>
        <w:t>1. Общая часть</w:t>
      </w:r>
    </w:p>
    <w:p w:rsidR="004E1B7C" w:rsidRPr="00DC2C73" w:rsidRDefault="004E1B7C" w:rsidP="004E1B7C">
      <w:pPr>
        <w:jc w:val="center"/>
        <w:rPr>
          <w:bCs/>
          <w:sz w:val="28"/>
          <w:szCs w:val="28"/>
        </w:rPr>
      </w:pPr>
    </w:p>
    <w:p w:rsidR="004E1B7C" w:rsidRPr="00DC2C73" w:rsidRDefault="004E1B7C" w:rsidP="004E1B7C">
      <w:pPr>
        <w:ind w:firstLine="900"/>
        <w:jc w:val="center"/>
        <w:rPr>
          <w:bCs/>
          <w:sz w:val="28"/>
          <w:szCs w:val="28"/>
        </w:rPr>
      </w:pPr>
    </w:p>
    <w:p w:rsidR="004E1B7C" w:rsidRPr="00DC2C73" w:rsidRDefault="004E1B7C" w:rsidP="008005A2">
      <w:pPr>
        <w:ind w:firstLine="709"/>
        <w:jc w:val="both"/>
        <w:rPr>
          <w:sz w:val="28"/>
          <w:szCs w:val="28"/>
        </w:rPr>
      </w:pPr>
      <w:r w:rsidRPr="00DC2C73">
        <w:rPr>
          <w:sz w:val="28"/>
          <w:szCs w:val="28"/>
        </w:rPr>
        <w:t>1.1. Прием на работу оформляется приказом Работодателя, изданным на основании заключенного трудового договора.</w:t>
      </w:r>
    </w:p>
    <w:p w:rsidR="004E1B7C" w:rsidRPr="00DC2C73" w:rsidRDefault="004E1B7C" w:rsidP="008005A2">
      <w:pPr>
        <w:ind w:firstLine="709"/>
        <w:jc w:val="both"/>
        <w:rPr>
          <w:sz w:val="28"/>
          <w:szCs w:val="28"/>
        </w:rPr>
      </w:pPr>
      <w:r w:rsidRPr="00DC2C73">
        <w:rPr>
          <w:sz w:val="28"/>
          <w:szCs w:val="28"/>
        </w:rPr>
        <w:t>1.2. Приказ о приеме на работу объявляется Работнику под расписку в трехдневный срок со дня подписания трудового договора.</w:t>
      </w:r>
    </w:p>
    <w:p w:rsidR="004E1B7C" w:rsidRPr="00DC2C73" w:rsidRDefault="004E1B7C" w:rsidP="008005A2">
      <w:pPr>
        <w:ind w:firstLine="709"/>
        <w:jc w:val="both"/>
        <w:rPr>
          <w:sz w:val="28"/>
          <w:szCs w:val="28"/>
        </w:rPr>
      </w:pPr>
      <w:r w:rsidRPr="00DC2C73">
        <w:rPr>
          <w:sz w:val="28"/>
          <w:szCs w:val="28"/>
        </w:rPr>
        <w:t>1.3. При заключении трудового договора лицо, поступающее на работу, предъявляет Работодателю:</w:t>
      </w:r>
    </w:p>
    <w:p w:rsidR="004E1B7C" w:rsidRPr="00DC2C73" w:rsidRDefault="008005A2" w:rsidP="008005A2">
      <w:pPr>
        <w:ind w:left="709"/>
        <w:jc w:val="both"/>
        <w:rPr>
          <w:sz w:val="28"/>
          <w:szCs w:val="28"/>
        </w:rPr>
      </w:pPr>
      <w:r w:rsidRPr="00DC2C73">
        <w:rPr>
          <w:sz w:val="28"/>
          <w:szCs w:val="28"/>
        </w:rPr>
        <w:t xml:space="preserve">- </w:t>
      </w:r>
      <w:r w:rsidR="004E1B7C" w:rsidRPr="00DC2C73">
        <w:rPr>
          <w:sz w:val="28"/>
          <w:szCs w:val="28"/>
        </w:rPr>
        <w:t>паспорт или иной документ, удостоверяющий личность;</w:t>
      </w:r>
    </w:p>
    <w:p w:rsidR="004E1B7C" w:rsidRPr="00DC2C73" w:rsidRDefault="008005A2" w:rsidP="008005A2">
      <w:pPr>
        <w:ind w:firstLine="709"/>
        <w:jc w:val="both"/>
        <w:rPr>
          <w:sz w:val="28"/>
          <w:szCs w:val="28"/>
        </w:rPr>
      </w:pPr>
      <w:r w:rsidRPr="00DC2C73">
        <w:rPr>
          <w:sz w:val="28"/>
          <w:szCs w:val="28"/>
        </w:rPr>
        <w:t xml:space="preserve">- </w:t>
      </w:r>
      <w:r w:rsidR="004E1B7C" w:rsidRPr="00DC2C73">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E1B7C" w:rsidRPr="00DC2C73" w:rsidRDefault="008005A2" w:rsidP="008005A2">
      <w:pPr>
        <w:ind w:firstLine="709"/>
        <w:jc w:val="both"/>
        <w:rPr>
          <w:sz w:val="28"/>
          <w:szCs w:val="28"/>
        </w:rPr>
      </w:pPr>
      <w:r w:rsidRPr="00DC2C73">
        <w:rPr>
          <w:sz w:val="28"/>
          <w:szCs w:val="28"/>
        </w:rPr>
        <w:t xml:space="preserve">- </w:t>
      </w:r>
      <w:r w:rsidR="004E1B7C" w:rsidRPr="00DC2C73">
        <w:rPr>
          <w:sz w:val="28"/>
          <w:szCs w:val="28"/>
        </w:rPr>
        <w:t>страховое свидетельство государственного пенсионного страхования;</w:t>
      </w:r>
    </w:p>
    <w:p w:rsidR="004E1B7C" w:rsidRPr="00DC2C73" w:rsidRDefault="008005A2" w:rsidP="008005A2">
      <w:pPr>
        <w:ind w:firstLine="709"/>
        <w:jc w:val="both"/>
        <w:rPr>
          <w:sz w:val="28"/>
          <w:szCs w:val="28"/>
        </w:rPr>
      </w:pPr>
      <w:r w:rsidRPr="00DC2C73">
        <w:rPr>
          <w:sz w:val="28"/>
          <w:szCs w:val="28"/>
        </w:rPr>
        <w:t xml:space="preserve">- </w:t>
      </w:r>
      <w:r w:rsidR="004E1B7C" w:rsidRPr="00DC2C73">
        <w:rPr>
          <w:sz w:val="28"/>
          <w:szCs w:val="28"/>
        </w:rPr>
        <w:t>документы воинского учета;</w:t>
      </w:r>
    </w:p>
    <w:p w:rsidR="004E1B7C" w:rsidRPr="00DC2C73" w:rsidRDefault="008005A2" w:rsidP="008005A2">
      <w:pPr>
        <w:ind w:firstLine="709"/>
        <w:jc w:val="both"/>
        <w:rPr>
          <w:sz w:val="28"/>
          <w:szCs w:val="28"/>
        </w:rPr>
      </w:pPr>
      <w:r w:rsidRPr="00DC2C73">
        <w:rPr>
          <w:sz w:val="28"/>
          <w:szCs w:val="28"/>
        </w:rPr>
        <w:t xml:space="preserve">- </w:t>
      </w:r>
      <w:r w:rsidR="004E1B7C" w:rsidRPr="00DC2C73">
        <w:rPr>
          <w:sz w:val="28"/>
          <w:szCs w:val="28"/>
        </w:rPr>
        <w:t>документы об образовании, о квалификации или наличии специальных  знаний.</w:t>
      </w:r>
    </w:p>
    <w:p w:rsidR="004E1B7C" w:rsidRPr="00DC2C73" w:rsidRDefault="004E1B7C" w:rsidP="008005A2">
      <w:pPr>
        <w:ind w:firstLine="709"/>
        <w:jc w:val="both"/>
        <w:rPr>
          <w:sz w:val="28"/>
          <w:szCs w:val="28"/>
        </w:rPr>
      </w:pPr>
      <w:r w:rsidRPr="00DC2C73">
        <w:rPr>
          <w:sz w:val="28"/>
          <w:szCs w:val="28"/>
        </w:rPr>
        <w:t>1.4.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E1B7C" w:rsidRPr="00DC2C73" w:rsidRDefault="004E1B7C" w:rsidP="008005A2">
      <w:pPr>
        <w:ind w:firstLine="709"/>
        <w:jc w:val="both"/>
        <w:rPr>
          <w:sz w:val="28"/>
          <w:szCs w:val="28"/>
        </w:rPr>
      </w:pPr>
      <w:r w:rsidRPr="00DC2C73">
        <w:rPr>
          <w:sz w:val="28"/>
          <w:szCs w:val="28"/>
        </w:rPr>
        <w:t>1.5. Общие основания прекращения трудового договора осуществляется в соответствии со ст. 77 Трудового кодекса РФ. Во всех случаях днем увольнения работника является последний день его работы.</w:t>
      </w:r>
    </w:p>
    <w:p w:rsidR="004E1B7C" w:rsidRPr="00DC2C73" w:rsidRDefault="004E1B7C" w:rsidP="004E1B7C">
      <w:pPr>
        <w:ind w:firstLine="900"/>
        <w:jc w:val="center"/>
        <w:rPr>
          <w:sz w:val="28"/>
          <w:szCs w:val="28"/>
        </w:rPr>
      </w:pPr>
    </w:p>
    <w:p w:rsidR="004E1B7C" w:rsidRPr="00DC2C73" w:rsidRDefault="004E1B7C" w:rsidP="004E1B7C">
      <w:pPr>
        <w:ind w:firstLine="900"/>
        <w:jc w:val="center"/>
        <w:rPr>
          <w:sz w:val="28"/>
          <w:szCs w:val="28"/>
        </w:rPr>
      </w:pPr>
      <w:r w:rsidRPr="00DC2C73">
        <w:rPr>
          <w:bCs/>
          <w:sz w:val="28"/>
          <w:szCs w:val="28"/>
        </w:rPr>
        <w:t>2. Основные права и обязанности Работодателя и Работника</w:t>
      </w:r>
      <w:r w:rsidRPr="00DC2C73">
        <w:rPr>
          <w:sz w:val="28"/>
          <w:szCs w:val="28"/>
        </w:rPr>
        <w:t>:</w:t>
      </w:r>
    </w:p>
    <w:p w:rsidR="004E1B7C" w:rsidRPr="00DC2C73" w:rsidRDefault="004E1B7C" w:rsidP="004E1B7C">
      <w:pPr>
        <w:ind w:firstLine="900"/>
        <w:jc w:val="center"/>
        <w:rPr>
          <w:sz w:val="28"/>
          <w:szCs w:val="28"/>
        </w:rPr>
      </w:pPr>
    </w:p>
    <w:p w:rsidR="004E1B7C" w:rsidRPr="00DC2C73" w:rsidRDefault="004E1B7C" w:rsidP="008005A2">
      <w:pPr>
        <w:ind w:firstLine="709"/>
        <w:jc w:val="both"/>
        <w:rPr>
          <w:bCs/>
          <w:sz w:val="28"/>
          <w:szCs w:val="28"/>
        </w:rPr>
      </w:pPr>
      <w:r w:rsidRPr="00DC2C73">
        <w:rPr>
          <w:bCs/>
          <w:sz w:val="28"/>
          <w:szCs w:val="28"/>
        </w:rPr>
        <w:t xml:space="preserve">2.1. Работник имеет право </w:t>
      </w:r>
      <w:proofErr w:type="gramStart"/>
      <w:r w:rsidRPr="00DC2C73">
        <w:rPr>
          <w:bCs/>
          <w:sz w:val="28"/>
          <w:szCs w:val="28"/>
        </w:rPr>
        <w:t>на</w:t>
      </w:r>
      <w:proofErr w:type="gramEnd"/>
      <w:r w:rsidRPr="00DC2C73">
        <w:rPr>
          <w:bCs/>
          <w:sz w:val="28"/>
          <w:szCs w:val="28"/>
        </w:rPr>
        <w:t>:</w:t>
      </w:r>
    </w:p>
    <w:p w:rsidR="004E1B7C" w:rsidRPr="00EB46C2" w:rsidRDefault="004E1B7C" w:rsidP="00EB46C2">
      <w:pPr>
        <w:pStyle w:val="af9"/>
        <w:numPr>
          <w:ilvl w:val="0"/>
          <w:numId w:val="39"/>
        </w:numPr>
        <w:tabs>
          <w:tab w:val="left" w:pos="993"/>
        </w:tabs>
        <w:spacing w:after="0"/>
        <w:ind w:left="0" w:firstLine="717"/>
        <w:jc w:val="both"/>
        <w:rPr>
          <w:rFonts w:ascii="Times New Roman" w:hAnsi="Times New Roman"/>
          <w:sz w:val="28"/>
          <w:szCs w:val="28"/>
        </w:rPr>
      </w:pPr>
      <w:r w:rsidRPr="00EB46C2">
        <w:rPr>
          <w:rFonts w:ascii="Times New Roman" w:hAnsi="Times New Roman"/>
          <w:sz w:val="28"/>
          <w:szCs w:val="28"/>
        </w:rPr>
        <w:t>заключение, изменение и расторжение трудового договора;</w:t>
      </w:r>
    </w:p>
    <w:p w:rsidR="004E1B7C" w:rsidRPr="00EB46C2" w:rsidRDefault="004E1B7C" w:rsidP="00EB46C2">
      <w:pPr>
        <w:pStyle w:val="af9"/>
        <w:numPr>
          <w:ilvl w:val="0"/>
          <w:numId w:val="39"/>
        </w:numPr>
        <w:tabs>
          <w:tab w:val="left" w:pos="993"/>
        </w:tabs>
        <w:spacing w:after="0"/>
        <w:ind w:left="0" w:firstLine="717"/>
        <w:jc w:val="both"/>
        <w:rPr>
          <w:rFonts w:ascii="Times New Roman" w:hAnsi="Times New Roman"/>
          <w:sz w:val="28"/>
          <w:szCs w:val="28"/>
        </w:rPr>
      </w:pPr>
      <w:r w:rsidRPr="00EB46C2">
        <w:rPr>
          <w:rFonts w:ascii="Times New Roman" w:hAnsi="Times New Roman"/>
          <w:sz w:val="28"/>
          <w:szCs w:val="28"/>
        </w:rPr>
        <w:t>предоставление ему работы, обусловленной трудовым договором;</w:t>
      </w:r>
    </w:p>
    <w:p w:rsidR="00EB46C2" w:rsidRPr="00EB46C2" w:rsidRDefault="004E1B7C" w:rsidP="00EB46C2">
      <w:pPr>
        <w:pStyle w:val="af9"/>
        <w:numPr>
          <w:ilvl w:val="0"/>
          <w:numId w:val="39"/>
        </w:numPr>
        <w:tabs>
          <w:tab w:val="left" w:pos="993"/>
        </w:tabs>
        <w:spacing w:after="0"/>
        <w:ind w:left="0" w:firstLine="717"/>
        <w:jc w:val="both"/>
        <w:rPr>
          <w:rFonts w:ascii="Times New Roman" w:hAnsi="Times New Roman"/>
          <w:sz w:val="28"/>
          <w:szCs w:val="28"/>
        </w:rPr>
      </w:pPr>
      <w:r w:rsidRPr="00EB46C2">
        <w:rPr>
          <w:rFonts w:ascii="Times New Roman" w:hAnsi="Times New Roman"/>
          <w:sz w:val="28"/>
          <w:szCs w:val="28"/>
        </w:rPr>
        <w:t>своевременную и в полном объеме выплату заработной платы;</w:t>
      </w:r>
    </w:p>
    <w:p w:rsidR="004E1B7C" w:rsidRPr="00EB46C2" w:rsidRDefault="004E1B7C" w:rsidP="00EB46C2">
      <w:pPr>
        <w:pStyle w:val="af9"/>
        <w:numPr>
          <w:ilvl w:val="0"/>
          <w:numId w:val="39"/>
        </w:numPr>
        <w:tabs>
          <w:tab w:val="left" w:pos="993"/>
        </w:tabs>
        <w:spacing w:after="0"/>
        <w:ind w:left="0" w:firstLine="717"/>
        <w:jc w:val="both"/>
        <w:rPr>
          <w:rFonts w:ascii="Times New Roman" w:hAnsi="Times New Roman"/>
          <w:sz w:val="28"/>
          <w:szCs w:val="28"/>
        </w:rPr>
      </w:pPr>
      <w:r w:rsidRPr="00EB46C2">
        <w:rPr>
          <w:rFonts w:ascii="Times New Roman" w:hAnsi="Times New Roman"/>
          <w:sz w:val="28"/>
          <w:szCs w:val="28"/>
        </w:rPr>
        <w:t>отды</w:t>
      </w:r>
      <w:r w:rsidR="00EB46C2" w:rsidRPr="00EB46C2">
        <w:rPr>
          <w:rFonts w:ascii="Times New Roman" w:hAnsi="Times New Roman"/>
          <w:sz w:val="28"/>
          <w:szCs w:val="28"/>
        </w:rPr>
        <w:t>х,</w:t>
      </w:r>
      <w:r w:rsidR="00EB46C2">
        <w:rPr>
          <w:rFonts w:ascii="Times New Roman" w:hAnsi="Times New Roman"/>
          <w:sz w:val="28"/>
          <w:szCs w:val="28"/>
        </w:rPr>
        <w:t xml:space="preserve"> </w:t>
      </w:r>
      <w:r w:rsidR="00EB46C2" w:rsidRPr="00EB46C2">
        <w:rPr>
          <w:rFonts w:ascii="Times New Roman" w:hAnsi="Times New Roman"/>
          <w:sz w:val="28"/>
          <w:szCs w:val="28"/>
        </w:rPr>
        <w:t>обеспечиваемый</w:t>
      </w:r>
      <w:r w:rsidR="00EB46C2">
        <w:rPr>
          <w:rFonts w:ascii="Times New Roman" w:hAnsi="Times New Roman"/>
          <w:sz w:val="28"/>
          <w:szCs w:val="28"/>
        </w:rPr>
        <w:t xml:space="preserve"> </w:t>
      </w:r>
      <w:r w:rsidR="00EB46C2" w:rsidRPr="00EB46C2">
        <w:rPr>
          <w:rFonts w:ascii="Times New Roman" w:hAnsi="Times New Roman"/>
          <w:sz w:val="28"/>
          <w:szCs w:val="28"/>
        </w:rPr>
        <w:t>установлением</w:t>
      </w:r>
      <w:r w:rsidR="00EB46C2">
        <w:rPr>
          <w:rFonts w:ascii="Times New Roman" w:hAnsi="Times New Roman"/>
          <w:sz w:val="28"/>
          <w:szCs w:val="28"/>
        </w:rPr>
        <w:t xml:space="preserve"> </w:t>
      </w:r>
      <w:r w:rsidR="00EB46C2" w:rsidRPr="00EB46C2">
        <w:rPr>
          <w:rFonts w:ascii="Times New Roman" w:hAnsi="Times New Roman"/>
          <w:sz w:val="28"/>
          <w:szCs w:val="28"/>
        </w:rPr>
        <w:t>нормальной</w:t>
      </w:r>
      <w:r w:rsidR="00EB46C2">
        <w:rPr>
          <w:rFonts w:ascii="Times New Roman" w:hAnsi="Times New Roman"/>
          <w:sz w:val="28"/>
          <w:szCs w:val="28"/>
        </w:rPr>
        <w:t xml:space="preserve"> </w:t>
      </w:r>
      <w:r w:rsidRPr="00EB46C2">
        <w:rPr>
          <w:rFonts w:ascii="Times New Roman" w:hAnsi="Times New Roman"/>
          <w:sz w:val="28"/>
          <w:szCs w:val="28"/>
        </w:rPr>
        <w:t>продолжите</w:t>
      </w:r>
      <w:r w:rsidR="00EB46C2" w:rsidRPr="00EB46C2">
        <w:rPr>
          <w:rFonts w:ascii="Times New Roman" w:hAnsi="Times New Roman"/>
          <w:sz w:val="28"/>
          <w:szCs w:val="28"/>
        </w:rPr>
        <w:t>льности</w:t>
      </w:r>
      <w:r w:rsidR="00EB46C2">
        <w:rPr>
          <w:rFonts w:ascii="Times New Roman" w:hAnsi="Times New Roman"/>
          <w:sz w:val="28"/>
          <w:szCs w:val="28"/>
        </w:rPr>
        <w:t xml:space="preserve"> </w:t>
      </w:r>
      <w:r w:rsidR="00EB46C2" w:rsidRPr="00EB46C2">
        <w:rPr>
          <w:rFonts w:ascii="Times New Roman" w:hAnsi="Times New Roman"/>
          <w:sz w:val="28"/>
          <w:szCs w:val="28"/>
        </w:rPr>
        <w:t>рабочего</w:t>
      </w:r>
      <w:r w:rsidR="00EB46C2">
        <w:rPr>
          <w:rFonts w:ascii="Times New Roman" w:hAnsi="Times New Roman"/>
          <w:sz w:val="28"/>
          <w:szCs w:val="28"/>
        </w:rPr>
        <w:t xml:space="preserve"> </w:t>
      </w:r>
      <w:r w:rsidR="00EB46C2" w:rsidRPr="00EB46C2">
        <w:rPr>
          <w:rFonts w:ascii="Times New Roman" w:hAnsi="Times New Roman"/>
          <w:sz w:val="28"/>
          <w:szCs w:val="28"/>
        </w:rPr>
        <w:t>времени,</w:t>
      </w:r>
      <w:r w:rsidR="00EB46C2">
        <w:rPr>
          <w:rFonts w:ascii="Times New Roman" w:hAnsi="Times New Roman"/>
          <w:sz w:val="28"/>
          <w:szCs w:val="28"/>
        </w:rPr>
        <w:t xml:space="preserve"> </w:t>
      </w:r>
      <w:r w:rsidRPr="00EB46C2">
        <w:rPr>
          <w:rFonts w:ascii="Times New Roman" w:hAnsi="Times New Roman"/>
          <w:sz w:val="28"/>
          <w:szCs w:val="28"/>
        </w:rPr>
        <w:t>выходн</w:t>
      </w:r>
      <w:r w:rsidR="00EB46C2" w:rsidRPr="00EB46C2">
        <w:rPr>
          <w:rFonts w:ascii="Times New Roman" w:hAnsi="Times New Roman"/>
          <w:sz w:val="28"/>
          <w:szCs w:val="28"/>
        </w:rPr>
        <w:t>ых</w:t>
      </w:r>
      <w:r w:rsidR="00EB46C2">
        <w:rPr>
          <w:rFonts w:ascii="Times New Roman" w:hAnsi="Times New Roman"/>
          <w:sz w:val="28"/>
          <w:szCs w:val="28"/>
        </w:rPr>
        <w:t xml:space="preserve"> </w:t>
      </w:r>
      <w:r w:rsidR="00EB46C2" w:rsidRPr="00EB46C2">
        <w:rPr>
          <w:rFonts w:ascii="Times New Roman" w:hAnsi="Times New Roman"/>
          <w:sz w:val="28"/>
          <w:szCs w:val="28"/>
        </w:rPr>
        <w:t>дней,</w:t>
      </w:r>
      <w:r w:rsidR="00EB46C2">
        <w:rPr>
          <w:rFonts w:ascii="Times New Roman" w:hAnsi="Times New Roman"/>
          <w:sz w:val="28"/>
          <w:szCs w:val="28"/>
        </w:rPr>
        <w:t xml:space="preserve"> </w:t>
      </w:r>
      <w:r w:rsidR="00EB46C2" w:rsidRPr="00EB46C2">
        <w:rPr>
          <w:rFonts w:ascii="Times New Roman" w:hAnsi="Times New Roman"/>
          <w:sz w:val="28"/>
          <w:szCs w:val="28"/>
        </w:rPr>
        <w:t>не</w:t>
      </w:r>
      <w:r w:rsidR="00EB46C2">
        <w:rPr>
          <w:rFonts w:ascii="Times New Roman" w:hAnsi="Times New Roman"/>
          <w:sz w:val="28"/>
          <w:szCs w:val="28"/>
        </w:rPr>
        <w:t xml:space="preserve"> </w:t>
      </w:r>
      <w:r w:rsidR="00EB46C2" w:rsidRPr="00EB46C2">
        <w:rPr>
          <w:rFonts w:ascii="Times New Roman" w:hAnsi="Times New Roman"/>
          <w:sz w:val="28"/>
          <w:szCs w:val="28"/>
        </w:rPr>
        <w:t>рабочих</w:t>
      </w:r>
      <w:r w:rsidR="00EB46C2">
        <w:rPr>
          <w:rFonts w:ascii="Times New Roman" w:hAnsi="Times New Roman"/>
          <w:sz w:val="28"/>
          <w:szCs w:val="28"/>
        </w:rPr>
        <w:t xml:space="preserve"> </w:t>
      </w:r>
      <w:r w:rsidR="00EB46C2" w:rsidRPr="00EB46C2">
        <w:rPr>
          <w:rFonts w:ascii="Times New Roman" w:hAnsi="Times New Roman"/>
          <w:sz w:val="28"/>
          <w:szCs w:val="28"/>
        </w:rPr>
        <w:t>праздничных</w:t>
      </w:r>
      <w:r w:rsidR="00EB46C2">
        <w:rPr>
          <w:rFonts w:ascii="Times New Roman" w:hAnsi="Times New Roman"/>
          <w:sz w:val="28"/>
          <w:szCs w:val="28"/>
        </w:rPr>
        <w:t xml:space="preserve"> </w:t>
      </w:r>
      <w:r w:rsidRPr="00EB46C2">
        <w:rPr>
          <w:rFonts w:ascii="Times New Roman" w:hAnsi="Times New Roman"/>
          <w:sz w:val="28"/>
          <w:szCs w:val="28"/>
        </w:rPr>
        <w:t>дней, оплачиваемых ежегодных отпусков;</w:t>
      </w:r>
    </w:p>
    <w:p w:rsidR="004E1B7C" w:rsidRPr="00EB46C2" w:rsidRDefault="004E1B7C" w:rsidP="00EB46C2">
      <w:pPr>
        <w:pStyle w:val="af9"/>
        <w:numPr>
          <w:ilvl w:val="0"/>
          <w:numId w:val="39"/>
        </w:numPr>
        <w:tabs>
          <w:tab w:val="left" w:pos="993"/>
        </w:tabs>
        <w:spacing w:after="0"/>
        <w:ind w:left="0" w:firstLine="717"/>
        <w:jc w:val="both"/>
        <w:rPr>
          <w:sz w:val="28"/>
          <w:szCs w:val="28"/>
        </w:rPr>
      </w:pPr>
      <w:r w:rsidRPr="00EB46C2">
        <w:rPr>
          <w:rFonts w:ascii="Times New Roman" w:hAnsi="Times New Roman"/>
          <w:sz w:val="28"/>
          <w:szCs w:val="28"/>
        </w:rPr>
        <w:t>защиту трудовых прав, свобод и законных интересов</w:t>
      </w:r>
      <w:r w:rsidRPr="00EB46C2">
        <w:rPr>
          <w:sz w:val="28"/>
          <w:szCs w:val="28"/>
        </w:rPr>
        <w:t>.</w:t>
      </w:r>
    </w:p>
    <w:p w:rsidR="004E1B7C" w:rsidRPr="00DC2C73" w:rsidRDefault="004E1B7C" w:rsidP="004E1B7C">
      <w:pPr>
        <w:ind w:firstLine="900"/>
        <w:jc w:val="both"/>
        <w:rPr>
          <w:bCs/>
          <w:i/>
          <w:sz w:val="28"/>
          <w:szCs w:val="28"/>
        </w:rPr>
      </w:pPr>
    </w:p>
    <w:p w:rsidR="004E1B7C" w:rsidRPr="00DC2C73" w:rsidRDefault="004E1B7C" w:rsidP="004E1B7C">
      <w:pPr>
        <w:ind w:firstLine="900"/>
        <w:jc w:val="both"/>
        <w:rPr>
          <w:bCs/>
          <w:sz w:val="28"/>
          <w:szCs w:val="28"/>
        </w:rPr>
      </w:pPr>
    </w:p>
    <w:p w:rsidR="004E1B7C" w:rsidRPr="00DC2C73" w:rsidRDefault="004E1B7C" w:rsidP="004E1B7C">
      <w:pPr>
        <w:ind w:firstLine="900"/>
        <w:jc w:val="both"/>
        <w:rPr>
          <w:bCs/>
          <w:sz w:val="28"/>
          <w:szCs w:val="28"/>
        </w:rPr>
      </w:pPr>
    </w:p>
    <w:p w:rsidR="004E1B7C" w:rsidRPr="00DC2C73" w:rsidRDefault="004E1B7C" w:rsidP="004E1B7C">
      <w:pPr>
        <w:ind w:firstLine="900"/>
        <w:jc w:val="both"/>
        <w:rPr>
          <w:bCs/>
          <w:sz w:val="28"/>
          <w:szCs w:val="28"/>
        </w:rPr>
      </w:pPr>
    </w:p>
    <w:p w:rsidR="004E1B7C" w:rsidRPr="00DC2C73" w:rsidRDefault="004E1B7C" w:rsidP="008005A2">
      <w:pPr>
        <w:ind w:firstLine="709"/>
        <w:jc w:val="both"/>
        <w:rPr>
          <w:bCs/>
          <w:sz w:val="28"/>
          <w:szCs w:val="28"/>
        </w:rPr>
      </w:pPr>
      <w:r w:rsidRPr="00DC2C73">
        <w:rPr>
          <w:bCs/>
          <w:sz w:val="28"/>
          <w:szCs w:val="28"/>
        </w:rPr>
        <w:t>2.2. Работник обязан:</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добросовестно исполнять свои трудовые обязанности, возложенные на него трудовым договором;</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соблюдать правила трудового распорядка;</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соблюдать трудовую дисциплину;</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выполнять установленные нормы труда;</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w:t>
      </w:r>
    </w:p>
    <w:p w:rsidR="004E1B7C" w:rsidRPr="00DC2C73" w:rsidRDefault="004E1B7C" w:rsidP="004E1B7C">
      <w:pPr>
        <w:ind w:firstLine="900"/>
        <w:jc w:val="both"/>
        <w:rPr>
          <w:bCs/>
          <w:sz w:val="28"/>
          <w:szCs w:val="28"/>
        </w:rPr>
      </w:pPr>
    </w:p>
    <w:p w:rsidR="004E1B7C" w:rsidRPr="00DC2C73" w:rsidRDefault="004E1B7C" w:rsidP="008005A2">
      <w:pPr>
        <w:ind w:firstLine="709"/>
        <w:jc w:val="both"/>
        <w:rPr>
          <w:sz w:val="28"/>
          <w:szCs w:val="28"/>
        </w:rPr>
      </w:pPr>
      <w:r w:rsidRPr="00DC2C73">
        <w:rPr>
          <w:bCs/>
          <w:sz w:val="28"/>
          <w:szCs w:val="28"/>
        </w:rPr>
        <w:t>2.3. Работодатель имеет право</w:t>
      </w:r>
      <w:r w:rsidRPr="00DC2C73">
        <w:rPr>
          <w:sz w:val="28"/>
          <w:szCs w:val="28"/>
        </w:rPr>
        <w:t>:</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заключать, изменять и расторгать трудовые договоры с Работниками в порядке и на условиях, установленных трудовым законодательством РФ;</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вести коллективные переговоры и заключать коллективные договора;</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поощрять Работников, добросовестно исполняющих трудовые обязанности (объявляет благодарность, выдает премию, награждает ценным подарком, почетной грамотой);</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требовать от Работников исполнения  трудовых обязанностей и бережного отношения к имуществу;</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применить следующие дисциплинарные взыскания:</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замечание;</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выговор;</w:t>
      </w:r>
    </w:p>
    <w:p w:rsidR="004E1B7C" w:rsidRPr="00DC2C73" w:rsidRDefault="008005A2" w:rsidP="008005A2">
      <w:pPr>
        <w:ind w:firstLine="708"/>
        <w:jc w:val="both"/>
        <w:rPr>
          <w:sz w:val="28"/>
          <w:szCs w:val="28"/>
        </w:rPr>
      </w:pPr>
      <w:r w:rsidRPr="00DC2C73">
        <w:rPr>
          <w:sz w:val="28"/>
          <w:szCs w:val="28"/>
        </w:rPr>
        <w:t xml:space="preserve">- </w:t>
      </w:r>
      <w:r w:rsidR="004E1B7C" w:rsidRPr="00DC2C73">
        <w:rPr>
          <w:sz w:val="28"/>
          <w:szCs w:val="28"/>
        </w:rPr>
        <w:t>увольнение по соответствующим основаниям.</w:t>
      </w:r>
    </w:p>
    <w:p w:rsidR="004E1B7C" w:rsidRPr="00DC2C73" w:rsidRDefault="004E1B7C" w:rsidP="004E1B7C">
      <w:pPr>
        <w:ind w:firstLine="900"/>
        <w:jc w:val="both"/>
        <w:rPr>
          <w:bCs/>
          <w:sz w:val="28"/>
          <w:szCs w:val="28"/>
        </w:rPr>
      </w:pPr>
    </w:p>
    <w:p w:rsidR="004E1B7C" w:rsidRPr="00DC2C73" w:rsidRDefault="004E1B7C" w:rsidP="00BE2419">
      <w:pPr>
        <w:ind w:firstLine="709"/>
        <w:jc w:val="both"/>
        <w:rPr>
          <w:bCs/>
          <w:sz w:val="28"/>
          <w:szCs w:val="28"/>
        </w:rPr>
      </w:pPr>
      <w:r w:rsidRPr="00DC2C73">
        <w:rPr>
          <w:bCs/>
          <w:sz w:val="28"/>
          <w:szCs w:val="28"/>
        </w:rPr>
        <w:t>2.4. Работодатель обязан:</w:t>
      </w:r>
    </w:p>
    <w:p w:rsidR="004E1B7C" w:rsidRPr="00DC2C73" w:rsidRDefault="00BE2419" w:rsidP="00BE2419">
      <w:pPr>
        <w:ind w:firstLine="708"/>
        <w:jc w:val="both"/>
        <w:rPr>
          <w:sz w:val="28"/>
          <w:szCs w:val="28"/>
        </w:rPr>
      </w:pPr>
      <w:r w:rsidRPr="00DC2C73">
        <w:rPr>
          <w:sz w:val="28"/>
          <w:szCs w:val="28"/>
        </w:rPr>
        <w:t xml:space="preserve">- </w:t>
      </w:r>
      <w:r w:rsidR="004E1B7C" w:rsidRPr="00DC2C73">
        <w:rPr>
          <w:sz w:val="28"/>
          <w:szCs w:val="28"/>
        </w:rPr>
        <w:t>соблюдать законы и иные нормативные правовые акты, условия Коллективного  договора, соглашений и трудовых договоров.</w:t>
      </w:r>
    </w:p>
    <w:p w:rsidR="004E1B7C" w:rsidRPr="00DC2C73" w:rsidRDefault="004E1B7C" w:rsidP="004E1B7C">
      <w:pPr>
        <w:tabs>
          <w:tab w:val="num" w:pos="-540"/>
        </w:tabs>
        <w:jc w:val="both"/>
        <w:rPr>
          <w:sz w:val="28"/>
          <w:szCs w:val="28"/>
        </w:rPr>
      </w:pPr>
    </w:p>
    <w:p w:rsidR="00C91D95" w:rsidRDefault="00C91D95" w:rsidP="004E1B7C">
      <w:pPr>
        <w:ind w:firstLine="900"/>
        <w:jc w:val="center"/>
        <w:rPr>
          <w:sz w:val="28"/>
          <w:szCs w:val="28"/>
        </w:rPr>
      </w:pPr>
    </w:p>
    <w:p w:rsidR="004E1B7C" w:rsidRPr="00DC2C73" w:rsidRDefault="004E1B7C" w:rsidP="00C91D95">
      <w:pPr>
        <w:jc w:val="center"/>
        <w:rPr>
          <w:sz w:val="28"/>
          <w:szCs w:val="28"/>
        </w:rPr>
      </w:pPr>
      <w:r w:rsidRPr="00DC2C73">
        <w:rPr>
          <w:sz w:val="28"/>
          <w:szCs w:val="28"/>
        </w:rPr>
        <w:t>3. Режим рабочего времени</w:t>
      </w:r>
    </w:p>
    <w:p w:rsidR="004E1B7C" w:rsidRPr="00DC2C73" w:rsidRDefault="004E1B7C" w:rsidP="004E1B7C">
      <w:pPr>
        <w:ind w:firstLine="900"/>
        <w:jc w:val="center"/>
        <w:rPr>
          <w:sz w:val="28"/>
          <w:szCs w:val="28"/>
        </w:rPr>
      </w:pPr>
    </w:p>
    <w:p w:rsidR="004E1B7C" w:rsidRPr="00DC2C73" w:rsidRDefault="004E1B7C" w:rsidP="004E1B7C">
      <w:pPr>
        <w:rPr>
          <w:sz w:val="28"/>
          <w:szCs w:val="28"/>
        </w:rPr>
      </w:pPr>
    </w:p>
    <w:p w:rsidR="004E1B7C" w:rsidRPr="00DC2C73" w:rsidRDefault="004E1B7C" w:rsidP="00BE2419">
      <w:pPr>
        <w:ind w:firstLine="709"/>
        <w:jc w:val="both"/>
        <w:rPr>
          <w:sz w:val="28"/>
          <w:szCs w:val="28"/>
        </w:rPr>
      </w:pPr>
      <w:r w:rsidRPr="00DC2C73">
        <w:rPr>
          <w:sz w:val="28"/>
          <w:szCs w:val="28"/>
        </w:rPr>
        <w:t>3.1</w:t>
      </w:r>
      <w:r w:rsidR="00EB46C2">
        <w:rPr>
          <w:sz w:val="28"/>
          <w:szCs w:val="28"/>
        </w:rPr>
        <w:t>.</w:t>
      </w:r>
      <w:r w:rsidRPr="00DC2C73">
        <w:rPr>
          <w:sz w:val="28"/>
          <w:szCs w:val="28"/>
        </w:rPr>
        <w:t xml:space="preserve"> Пятидневная рабочая неделя с 8.00 – 17.00, пятница -  с 8.00 – 16.00. Перерыв для приема пищи с 12.00 до 12.48. </w:t>
      </w:r>
    </w:p>
    <w:p w:rsidR="004E1B7C" w:rsidRPr="00DC2C73" w:rsidRDefault="004E1B7C" w:rsidP="00BE2419">
      <w:pPr>
        <w:ind w:firstLine="709"/>
        <w:jc w:val="both"/>
        <w:rPr>
          <w:sz w:val="28"/>
          <w:szCs w:val="28"/>
        </w:rPr>
      </w:pPr>
      <w:r w:rsidRPr="00DC2C73">
        <w:rPr>
          <w:sz w:val="28"/>
          <w:szCs w:val="28"/>
        </w:rPr>
        <w:t>3.2</w:t>
      </w:r>
      <w:r w:rsidR="00EB46C2">
        <w:rPr>
          <w:sz w:val="28"/>
          <w:szCs w:val="28"/>
        </w:rPr>
        <w:t>.</w:t>
      </w:r>
      <w:r w:rsidRPr="00DC2C73">
        <w:rPr>
          <w:sz w:val="28"/>
          <w:szCs w:val="28"/>
        </w:rPr>
        <w:t xml:space="preserve"> Для дежурного медицинского персонала, сторожей-вахтеров – сменный график работы (смена 24 часа). Дежурному медицинскому персоналу – предоставлять возможность приема пищи в течение рабочего времени без права отдыха. </w:t>
      </w:r>
      <w:proofErr w:type="gramStart"/>
      <w:r w:rsidRPr="00DC2C73">
        <w:rPr>
          <w:sz w:val="28"/>
          <w:szCs w:val="28"/>
        </w:rPr>
        <w:t xml:space="preserve">Сторожам-вахтерам  предоставляется 2 часа из смены   на прием пищи и пересмену, которые не оплачиваются. </w:t>
      </w:r>
      <w:proofErr w:type="gramEnd"/>
    </w:p>
    <w:p w:rsidR="004E1B7C" w:rsidRPr="00DC2C73" w:rsidRDefault="004E1B7C" w:rsidP="00BE2419">
      <w:pPr>
        <w:ind w:firstLine="709"/>
        <w:jc w:val="both"/>
        <w:rPr>
          <w:sz w:val="28"/>
          <w:szCs w:val="28"/>
        </w:rPr>
      </w:pPr>
      <w:r w:rsidRPr="00DC2C73">
        <w:rPr>
          <w:sz w:val="28"/>
          <w:szCs w:val="28"/>
        </w:rPr>
        <w:t>3.3</w:t>
      </w:r>
      <w:r w:rsidR="00BE2419" w:rsidRPr="00DC2C73">
        <w:rPr>
          <w:sz w:val="28"/>
          <w:szCs w:val="28"/>
        </w:rPr>
        <w:t>.</w:t>
      </w:r>
      <w:r w:rsidRPr="00DC2C73">
        <w:rPr>
          <w:sz w:val="28"/>
          <w:szCs w:val="28"/>
        </w:rPr>
        <w:t xml:space="preserve"> Дл</w:t>
      </w:r>
      <w:r w:rsidR="00BE2419" w:rsidRPr="00DC2C73">
        <w:rPr>
          <w:sz w:val="28"/>
          <w:szCs w:val="28"/>
        </w:rPr>
        <w:t>я работников  пищеблока.</w:t>
      </w:r>
    </w:p>
    <w:p w:rsidR="004E1B7C" w:rsidRPr="00DC2C73" w:rsidRDefault="004E1B7C" w:rsidP="00BE2419">
      <w:pPr>
        <w:ind w:firstLine="709"/>
        <w:jc w:val="both"/>
        <w:rPr>
          <w:sz w:val="28"/>
          <w:szCs w:val="28"/>
        </w:rPr>
      </w:pPr>
      <w:r w:rsidRPr="00DC2C73">
        <w:rPr>
          <w:sz w:val="28"/>
          <w:szCs w:val="28"/>
        </w:rPr>
        <w:t xml:space="preserve">3.3.1. Повар и кух.рабочий – раздельный сменный график работы: </w:t>
      </w:r>
    </w:p>
    <w:p w:rsidR="004E1B7C" w:rsidRPr="00DC2C73" w:rsidRDefault="004E1B7C" w:rsidP="00BE2419">
      <w:pPr>
        <w:ind w:firstLine="709"/>
        <w:jc w:val="both"/>
        <w:rPr>
          <w:sz w:val="28"/>
          <w:szCs w:val="28"/>
        </w:rPr>
      </w:pPr>
      <w:r w:rsidRPr="00DC2C73">
        <w:rPr>
          <w:sz w:val="28"/>
          <w:szCs w:val="28"/>
        </w:rPr>
        <w:lastRenderedPageBreak/>
        <w:t>- первая часть смены с 6.00 до 18.00, перерыв для приема пищи с 13.00 до 13.48;</w:t>
      </w:r>
    </w:p>
    <w:p w:rsidR="004E1B7C" w:rsidRPr="00DC2C73" w:rsidRDefault="004E1B7C" w:rsidP="00BE2419">
      <w:pPr>
        <w:ind w:firstLine="709"/>
        <w:jc w:val="both"/>
        <w:rPr>
          <w:sz w:val="28"/>
          <w:szCs w:val="28"/>
        </w:rPr>
      </w:pPr>
      <w:r w:rsidRPr="00DC2C73">
        <w:rPr>
          <w:sz w:val="28"/>
          <w:szCs w:val="28"/>
        </w:rPr>
        <w:t>- вторая часть смены с 7.00 до 19.00, перерыв для приема пищи с 14.00 до 14.48.</w:t>
      </w:r>
    </w:p>
    <w:p w:rsidR="004E1B7C" w:rsidRPr="00DC2C73" w:rsidRDefault="004E1B7C" w:rsidP="00BE2419">
      <w:pPr>
        <w:ind w:firstLine="709"/>
        <w:jc w:val="both"/>
        <w:rPr>
          <w:sz w:val="28"/>
          <w:szCs w:val="28"/>
        </w:rPr>
      </w:pPr>
      <w:r w:rsidRPr="00DC2C73">
        <w:rPr>
          <w:sz w:val="28"/>
          <w:szCs w:val="28"/>
        </w:rPr>
        <w:t xml:space="preserve"> 3.3.2 Официант, санитарка-уборщица, санитарка-буфетчица, мойщик посуды с 7.00 до 19.00, перерыв для приема пищи с 15.30 до 16.18. </w:t>
      </w:r>
    </w:p>
    <w:p w:rsidR="004E1B7C" w:rsidRPr="00DC2C73" w:rsidRDefault="004E1B7C" w:rsidP="00BE2419">
      <w:pPr>
        <w:ind w:firstLine="709"/>
        <w:jc w:val="both"/>
        <w:rPr>
          <w:sz w:val="28"/>
          <w:szCs w:val="28"/>
        </w:rPr>
      </w:pPr>
      <w:r w:rsidRPr="00DC2C73">
        <w:rPr>
          <w:sz w:val="28"/>
          <w:szCs w:val="28"/>
        </w:rPr>
        <w:t>3.4</w:t>
      </w:r>
      <w:proofErr w:type="gramStart"/>
      <w:r w:rsidRPr="00DC2C73">
        <w:rPr>
          <w:sz w:val="28"/>
          <w:szCs w:val="28"/>
        </w:rPr>
        <w:t xml:space="preserve"> В</w:t>
      </w:r>
      <w:proofErr w:type="gramEnd"/>
      <w:r w:rsidRPr="00DC2C73">
        <w:rPr>
          <w:sz w:val="28"/>
          <w:szCs w:val="28"/>
        </w:rPr>
        <w:t xml:space="preserve"> соответствии с законом Республики Адыгея от28.09.1994 г. «Об охране семьи, материнства, отцовства и детства» установлена рабочая неделя женщинам, имеющим детей до 14 лет, не более 35 часов</w:t>
      </w:r>
      <w:r w:rsidR="00F50399">
        <w:rPr>
          <w:sz w:val="28"/>
          <w:szCs w:val="28"/>
        </w:rPr>
        <w:t>, с сохранением полной оплаты труда</w:t>
      </w:r>
      <w:r w:rsidRPr="00DC2C73">
        <w:rPr>
          <w:sz w:val="28"/>
          <w:szCs w:val="28"/>
        </w:rPr>
        <w:t xml:space="preserve">. </w:t>
      </w:r>
    </w:p>
    <w:p w:rsidR="004E1B7C" w:rsidRPr="00DC2C73" w:rsidRDefault="004E1B7C" w:rsidP="004E1B7C">
      <w:pPr>
        <w:rPr>
          <w:sz w:val="28"/>
          <w:szCs w:val="28"/>
        </w:rPr>
      </w:pPr>
    </w:p>
    <w:p w:rsidR="00A61A11" w:rsidRPr="00DC2C73" w:rsidRDefault="00A61A11"/>
    <w:sectPr w:rsidR="00A61A11" w:rsidRPr="00DC2C73" w:rsidSect="00F50399">
      <w:footerReference w:type="even" r:id="rId10"/>
      <w:footerReference w:type="default" r:id="rId11"/>
      <w:pgSz w:w="11906" w:h="16838"/>
      <w:pgMar w:top="1134" w:right="850" w:bottom="1079" w:left="1701" w:header="708" w:footer="708"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6C2" w:rsidRDefault="00EB46C2" w:rsidP="004E1B7C">
      <w:r>
        <w:separator/>
      </w:r>
    </w:p>
  </w:endnote>
  <w:endnote w:type="continuationSeparator" w:id="1">
    <w:p w:rsidR="00EB46C2" w:rsidRDefault="00EB46C2" w:rsidP="004E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5018"/>
      <w:docPartObj>
        <w:docPartGallery w:val="Page Numbers (Bottom of Page)"/>
        <w:docPartUnique/>
      </w:docPartObj>
    </w:sdtPr>
    <w:sdtContent>
      <w:p w:rsidR="00EB46C2" w:rsidRDefault="006F487F">
        <w:pPr>
          <w:pStyle w:val="a7"/>
          <w:jc w:val="right"/>
        </w:pPr>
        <w:fldSimple w:instr=" PAGE   \* MERGEFORMAT ">
          <w:r w:rsidR="0094618E">
            <w:rPr>
              <w:noProof/>
            </w:rPr>
            <w:t>68</w:t>
          </w:r>
        </w:fldSimple>
      </w:p>
    </w:sdtContent>
  </w:sdt>
  <w:p w:rsidR="00EB46C2" w:rsidRDefault="00EB46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C2" w:rsidRDefault="006F487F">
    <w:pPr>
      <w:pStyle w:val="a7"/>
      <w:jc w:val="right"/>
    </w:pPr>
    <w:fldSimple w:instr="PAGE   \* MERGEFORMAT">
      <w:r w:rsidR="0094618E">
        <w:rPr>
          <w:noProof/>
        </w:rPr>
        <w:t>69</w:t>
      </w:r>
    </w:fldSimple>
  </w:p>
  <w:p w:rsidR="00EB46C2" w:rsidRDefault="00EB46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C2" w:rsidRDefault="006F487F" w:rsidP="004F23E2">
    <w:pPr>
      <w:pStyle w:val="a7"/>
      <w:framePr w:wrap="around" w:vAnchor="text" w:hAnchor="margin" w:xAlign="right" w:y="1"/>
      <w:rPr>
        <w:rStyle w:val="a9"/>
      </w:rPr>
    </w:pPr>
    <w:r>
      <w:rPr>
        <w:rStyle w:val="a9"/>
      </w:rPr>
      <w:fldChar w:fldCharType="begin"/>
    </w:r>
    <w:r w:rsidR="00EB46C2">
      <w:rPr>
        <w:rStyle w:val="a9"/>
      </w:rPr>
      <w:instrText xml:space="preserve">PAGE  </w:instrText>
    </w:r>
    <w:r>
      <w:rPr>
        <w:rStyle w:val="a9"/>
      </w:rPr>
      <w:fldChar w:fldCharType="separate"/>
    </w:r>
    <w:r w:rsidR="0094618E">
      <w:rPr>
        <w:rStyle w:val="a9"/>
        <w:noProof/>
      </w:rPr>
      <w:t>76</w:t>
    </w:r>
    <w:r>
      <w:rPr>
        <w:rStyle w:val="a9"/>
      </w:rPr>
      <w:fldChar w:fldCharType="end"/>
    </w:r>
  </w:p>
  <w:p w:rsidR="00EB46C2" w:rsidRDefault="00EB46C2" w:rsidP="004F23E2">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5023"/>
      <w:docPartObj>
        <w:docPartGallery w:val="Page Numbers (Bottom of Page)"/>
        <w:docPartUnique/>
      </w:docPartObj>
    </w:sdtPr>
    <w:sdtContent>
      <w:p w:rsidR="00C91D95" w:rsidRDefault="006F487F">
        <w:pPr>
          <w:pStyle w:val="a7"/>
          <w:jc w:val="right"/>
        </w:pPr>
        <w:fldSimple w:instr=" PAGE   \* MERGEFORMAT ">
          <w:r w:rsidR="0094618E">
            <w:rPr>
              <w:noProof/>
            </w:rPr>
            <w:t>75</w:t>
          </w:r>
        </w:fldSimple>
      </w:p>
    </w:sdtContent>
  </w:sdt>
  <w:p w:rsidR="00EB46C2" w:rsidRDefault="00EB46C2" w:rsidP="004F23E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6C2" w:rsidRDefault="00EB46C2" w:rsidP="004E1B7C">
      <w:r>
        <w:separator/>
      </w:r>
    </w:p>
  </w:footnote>
  <w:footnote w:type="continuationSeparator" w:id="1">
    <w:p w:rsidR="00EB46C2" w:rsidRDefault="00EB46C2" w:rsidP="004E1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4CD"/>
    <w:multiLevelType w:val="multilevel"/>
    <w:tmpl w:val="A8F6944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E5A26"/>
    <w:multiLevelType w:val="multilevel"/>
    <w:tmpl w:val="4AECB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E7A45"/>
    <w:multiLevelType w:val="multilevel"/>
    <w:tmpl w:val="159EAB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4D010B"/>
    <w:multiLevelType w:val="hybridMultilevel"/>
    <w:tmpl w:val="F77E6718"/>
    <w:lvl w:ilvl="0" w:tplc="20AA6B82">
      <w:start w:val="4033"/>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
    <w:nsid w:val="05F65C2F"/>
    <w:multiLevelType w:val="multilevel"/>
    <w:tmpl w:val="96969EA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312E6"/>
    <w:multiLevelType w:val="multilevel"/>
    <w:tmpl w:val="56EC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0517E"/>
    <w:multiLevelType w:val="multilevel"/>
    <w:tmpl w:val="29C4B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1468E8"/>
    <w:multiLevelType w:val="multilevel"/>
    <w:tmpl w:val="67B058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4329B7"/>
    <w:multiLevelType w:val="multilevel"/>
    <w:tmpl w:val="16A4E0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63FB3"/>
    <w:multiLevelType w:val="multilevel"/>
    <w:tmpl w:val="EBE41EA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D5EAD"/>
    <w:multiLevelType w:val="multilevel"/>
    <w:tmpl w:val="BE44BCD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AB3D4A"/>
    <w:multiLevelType w:val="hybridMultilevel"/>
    <w:tmpl w:val="0D20D41A"/>
    <w:lvl w:ilvl="0" w:tplc="10D622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9F7261B"/>
    <w:multiLevelType w:val="multilevel"/>
    <w:tmpl w:val="40AC99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7D70F5"/>
    <w:multiLevelType w:val="multilevel"/>
    <w:tmpl w:val="5DBED8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241284"/>
    <w:multiLevelType w:val="multilevel"/>
    <w:tmpl w:val="E76000AA"/>
    <w:lvl w:ilvl="0">
      <w:start w:val="3"/>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5">
    <w:nsid w:val="331148A4"/>
    <w:multiLevelType w:val="multilevel"/>
    <w:tmpl w:val="DA9875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D27998"/>
    <w:multiLevelType w:val="multilevel"/>
    <w:tmpl w:val="21507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9281A"/>
    <w:multiLevelType w:val="hybridMultilevel"/>
    <w:tmpl w:val="B9441A2E"/>
    <w:lvl w:ilvl="0" w:tplc="C2A83F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E448FB"/>
    <w:multiLevelType w:val="hybridMultilevel"/>
    <w:tmpl w:val="D25EEE28"/>
    <w:lvl w:ilvl="0" w:tplc="41F48132">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nsid w:val="45EB0781"/>
    <w:multiLevelType w:val="hybridMultilevel"/>
    <w:tmpl w:val="FD962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B1435"/>
    <w:multiLevelType w:val="hybridMultilevel"/>
    <w:tmpl w:val="BF2E02A4"/>
    <w:lvl w:ilvl="0" w:tplc="19CCED5E">
      <w:numFmt w:val="bullet"/>
      <w:lvlText w:val="-"/>
      <w:lvlJc w:val="left"/>
      <w:pPr>
        <w:tabs>
          <w:tab w:val="num" w:pos="1212"/>
        </w:tabs>
        <w:ind w:left="1212" w:hanging="360"/>
      </w:pPr>
      <w:rPr>
        <w:rFonts w:ascii="Times New Roman" w:eastAsia="Times New Roman" w:hAnsi="Times New Roman" w:cs="Times New Roman" w:hint="default"/>
        <w:b/>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4F302A76"/>
    <w:multiLevelType w:val="multilevel"/>
    <w:tmpl w:val="3DCAD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F400E"/>
    <w:multiLevelType w:val="multilevel"/>
    <w:tmpl w:val="638A1B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526E0D28"/>
    <w:multiLevelType w:val="multilevel"/>
    <w:tmpl w:val="170A3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EF1827"/>
    <w:multiLevelType w:val="multilevel"/>
    <w:tmpl w:val="909AF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B36D66"/>
    <w:multiLevelType w:val="hybridMultilevel"/>
    <w:tmpl w:val="4B569A7C"/>
    <w:lvl w:ilvl="0" w:tplc="10D622D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70C3DFE"/>
    <w:multiLevelType w:val="multilevel"/>
    <w:tmpl w:val="F4A0248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6E57CE"/>
    <w:multiLevelType w:val="multilevel"/>
    <w:tmpl w:val="5EEE42F6"/>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ED66B3"/>
    <w:multiLevelType w:val="multilevel"/>
    <w:tmpl w:val="B0CC1D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5CED476F"/>
    <w:multiLevelType w:val="multilevel"/>
    <w:tmpl w:val="D3C00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CE4128"/>
    <w:multiLevelType w:val="multilevel"/>
    <w:tmpl w:val="943E9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1856F5"/>
    <w:multiLevelType w:val="multilevel"/>
    <w:tmpl w:val="7E6A0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B27254"/>
    <w:multiLevelType w:val="multilevel"/>
    <w:tmpl w:val="A546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5B5EC8"/>
    <w:multiLevelType w:val="hybridMultilevel"/>
    <w:tmpl w:val="7934247E"/>
    <w:lvl w:ilvl="0" w:tplc="6A64E1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6F794385"/>
    <w:multiLevelType w:val="hybridMultilevel"/>
    <w:tmpl w:val="949E138C"/>
    <w:lvl w:ilvl="0" w:tplc="0186ECD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650F0D"/>
    <w:multiLevelType w:val="multilevel"/>
    <w:tmpl w:val="1B2CC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8E0B8A"/>
    <w:multiLevelType w:val="hybridMultilevel"/>
    <w:tmpl w:val="E026C97E"/>
    <w:lvl w:ilvl="0" w:tplc="6F0694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CBF6FC9"/>
    <w:multiLevelType w:val="multilevel"/>
    <w:tmpl w:val="9EA6E3B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2C49D1"/>
    <w:multiLevelType w:val="multilevel"/>
    <w:tmpl w:val="5B6255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0"/>
  </w:num>
  <w:num w:numId="3">
    <w:abstractNumId w:val="34"/>
  </w:num>
  <w:num w:numId="4">
    <w:abstractNumId w:val="28"/>
  </w:num>
  <w:num w:numId="5">
    <w:abstractNumId w:val="16"/>
  </w:num>
  <w:num w:numId="6">
    <w:abstractNumId w:val="30"/>
  </w:num>
  <w:num w:numId="7">
    <w:abstractNumId w:val="4"/>
  </w:num>
  <w:num w:numId="8">
    <w:abstractNumId w:val="24"/>
  </w:num>
  <w:num w:numId="9">
    <w:abstractNumId w:val="9"/>
  </w:num>
  <w:num w:numId="10">
    <w:abstractNumId w:val="32"/>
  </w:num>
  <w:num w:numId="11">
    <w:abstractNumId w:val="13"/>
  </w:num>
  <w:num w:numId="12">
    <w:abstractNumId w:val="0"/>
  </w:num>
  <w:num w:numId="13">
    <w:abstractNumId w:val="15"/>
  </w:num>
  <w:num w:numId="14">
    <w:abstractNumId w:val="29"/>
  </w:num>
  <w:num w:numId="15">
    <w:abstractNumId w:val="37"/>
  </w:num>
  <w:num w:numId="16">
    <w:abstractNumId w:val="1"/>
  </w:num>
  <w:num w:numId="17">
    <w:abstractNumId w:val="23"/>
  </w:num>
  <w:num w:numId="18">
    <w:abstractNumId w:val="35"/>
  </w:num>
  <w:num w:numId="19">
    <w:abstractNumId w:val="5"/>
  </w:num>
  <w:num w:numId="20">
    <w:abstractNumId w:val="31"/>
  </w:num>
  <w:num w:numId="21">
    <w:abstractNumId w:val="8"/>
  </w:num>
  <w:num w:numId="22">
    <w:abstractNumId w:val="6"/>
  </w:num>
  <w:num w:numId="23">
    <w:abstractNumId w:val="21"/>
  </w:num>
  <w:num w:numId="24">
    <w:abstractNumId w:val="38"/>
  </w:num>
  <w:num w:numId="25">
    <w:abstractNumId w:val="10"/>
  </w:num>
  <w:num w:numId="26">
    <w:abstractNumId w:val="7"/>
  </w:num>
  <w:num w:numId="27">
    <w:abstractNumId w:val="17"/>
  </w:num>
  <w:num w:numId="28">
    <w:abstractNumId w:val="18"/>
  </w:num>
  <w:num w:numId="29">
    <w:abstractNumId w:val="14"/>
  </w:num>
  <w:num w:numId="30">
    <w:abstractNumId w:val="26"/>
  </w:num>
  <w:num w:numId="31">
    <w:abstractNumId w:val="27"/>
  </w:num>
  <w:num w:numId="32">
    <w:abstractNumId w:val="12"/>
  </w:num>
  <w:num w:numId="33">
    <w:abstractNumId w:val="36"/>
  </w:num>
  <w:num w:numId="34">
    <w:abstractNumId w:val="2"/>
  </w:num>
  <w:num w:numId="35">
    <w:abstractNumId w:val="3"/>
  </w:num>
  <w:num w:numId="36">
    <w:abstractNumId w:val="19"/>
  </w:num>
  <w:num w:numId="37">
    <w:abstractNumId w:val="33"/>
  </w:num>
  <w:num w:numId="38">
    <w:abstractNumId w:val="2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4E1B7C"/>
    <w:rsid w:val="00067B1D"/>
    <w:rsid w:val="00076AC5"/>
    <w:rsid w:val="001E239A"/>
    <w:rsid w:val="00213889"/>
    <w:rsid w:val="002F4BDA"/>
    <w:rsid w:val="00430CE0"/>
    <w:rsid w:val="004E1B7C"/>
    <w:rsid w:val="004F23E2"/>
    <w:rsid w:val="004F54E6"/>
    <w:rsid w:val="00503774"/>
    <w:rsid w:val="0050432F"/>
    <w:rsid w:val="0054056F"/>
    <w:rsid w:val="00593273"/>
    <w:rsid w:val="006538CB"/>
    <w:rsid w:val="006F487F"/>
    <w:rsid w:val="0077732E"/>
    <w:rsid w:val="007F6F38"/>
    <w:rsid w:val="007F757B"/>
    <w:rsid w:val="008005A2"/>
    <w:rsid w:val="0094618E"/>
    <w:rsid w:val="009F05BF"/>
    <w:rsid w:val="00A61A11"/>
    <w:rsid w:val="00BE2419"/>
    <w:rsid w:val="00C00462"/>
    <w:rsid w:val="00C27619"/>
    <w:rsid w:val="00C91D95"/>
    <w:rsid w:val="00D001B4"/>
    <w:rsid w:val="00D1288C"/>
    <w:rsid w:val="00DA7093"/>
    <w:rsid w:val="00DC2C73"/>
    <w:rsid w:val="00EA6404"/>
    <w:rsid w:val="00EB46C2"/>
    <w:rsid w:val="00F50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1B7C"/>
    <w:pPr>
      <w:keepNext/>
      <w:jc w:val="center"/>
      <w:outlineLvl w:val="0"/>
    </w:pPr>
    <w:rPr>
      <w:b/>
      <w:bCs/>
      <w:sz w:val="40"/>
    </w:rPr>
  </w:style>
  <w:style w:type="paragraph" w:styleId="2">
    <w:name w:val="heading 2"/>
    <w:basedOn w:val="a"/>
    <w:next w:val="a"/>
    <w:link w:val="20"/>
    <w:uiPriority w:val="99"/>
    <w:qFormat/>
    <w:rsid w:val="004E1B7C"/>
    <w:pPr>
      <w:keepNext/>
      <w:jc w:val="center"/>
      <w:outlineLvl w:val="1"/>
    </w:pPr>
    <w:rPr>
      <w:b/>
      <w:bCs/>
      <w:i/>
      <w:iCs/>
      <w:sz w:val="48"/>
    </w:rPr>
  </w:style>
  <w:style w:type="paragraph" w:styleId="3">
    <w:name w:val="heading 3"/>
    <w:basedOn w:val="a"/>
    <w:next w:val="a"/>
    <w:link w:val="30"/>
    <w:qFormat/>
    <w:rsid w:val="004E1B7C"/>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B7C"/>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9"/>
    <w:rsid w:val="004E1B7C"/>
    <w:rPr>
      <w:rFonts w:ascii="Times New Roman" w:eastAsia="Times New Roman" w:hAnsi="Times New Roman" w:cs="Times New Roman"/>
      <w:b/>
      <w:bCs/>
      <w:i/>
      <w:iCs/>
      <w:sz w:val="48"/>
      <w:szCs w:val="24"/>
      <w:lang w:eastAsia="ru-RU"/>
    </w:rPr>
  </w:style>
  <w:style w:type="character" w:customStyle="1" w:styleId="30">
    <w:name w:val="Заголовок 3 Знак"/>
    <w:basedOn w:val="a0"/>
    <w:link w:val="3"/>
    <w:rsid w:val="004E1B7C"/>
    <w:rPr>
      <w:rFonts w:ascii="Times New Roman" w:eastAsia="Times New Roman" w:hAnsi="Times New Roman" w:cs="Times New Roman"/>
      <w:sz w:val="28"/>
      <w:szCs w:val="24"/>
      <w:lang w:eastAsia="ru-RU"/>
    </w:rPr>
  </w:style>
  <w:style w:type="paragraph" w:styleId="a3">
    <w:name w:val="Body Text"/>
    <w:basedOn w:val="a"/>
    <w:link w:val="a4"/>
    <w:rsid w:val="004E1B7C"/>
    <w:pPr>
      <w:jc w:val="center"/>
    </w:pPr>
    <w:rPr>
      <w:b/>
      <w:bCs/>
      <w:sz w:val="52"/>
    </w:rPr>
  </w:style>
  <w:style w:type="character" w:customStyle="1" w:styleId="a4">
    <w:name w:val="Основной текст Знак"/>
    <w:basedOn w:val="a0"/>
    <w:link w:val="a3"/>
    <w:rsid w:val="004E1B7C"/>
    <w:rPr>
      <w:rFonts w:ascii="Times New Roman" w:eastAsia="Times New Roman" w:hAnsi="Times New Roman" w:cs="Times New Roman"/>
      <w:b/>
      <w:bCs/>
      <w:sz w:val="52"/>
      <w:szCs w:val="24"/>
      <w:lang w:eastAsia="ru-RU"/>
    </w:rPr>
  </w:style>
  <w:style w:type="paragraph" w:styleId="a5">
    <w:name w:val="Body Text Indent"/>
    <w:basedOn w:val="a"/>
    <w:link w:val="a6"/>
    <w:rsid w:val="004E1B7C"/>
    <w:pPr>
      <w:ind w:left="360"/>
      <w:jc w:val="both"/>
    </w:pPr>
  </w:style>
  <w:style w:type="character" w:customStyle="1" w:styleId="a6">
    <w:name w:val="Основной текст с отступом Знак"/>
    <w:basedOn w:val="a0"/>
    <w:link w:val="a5"/>
    <w:rsid w:val="004E1B7C"/>
    <w:rPr>
      <w:rFonts w:ascii="Times New Roman" w:eastAsia="Times New Roman" w:hAnsi="Times New Roman" w:cs="Times New Roman"/>
      <w:sz w:val="24"/>
      <w:szCs w:val="24"/>
      <w:lang w:eastAsia="ru-RU"/>
    </w:rPr>
  </w:style>
  <w:style w:type="paragraph" w:styleId="21">
    <w:name w:val="Body Text 2"/>
    <w:basedOn w:val="a"/>
    <w:link w:val="22"/>
    <w:rsid w:val="004E1B7C"/>
    <w:pPr>
      <w:jc w:val="both"/>
    </w:pPr>
  </w:style>
  <w:style w:type="character" w:customStyle="1" w:styleId="22">
    <w:name w:val="Основной текст 2 Знак"/>
    <w:basedOn w:val="a0"/>
    <w:link w:val="21"/>
    <w:rsid w:val="004E1B7C"/>
    <w:rPr>
      <w:rFonts w:ascii="Times New Roman" w:eastAsia="Times New Roman" w:hAnsi="Times New Roman" w:cs="Times New Roman"/>
      <w:sz w:val="24"/>
      <w:szCs w:val="24"/>
      <w:lang w:eastAsia="ru-RU"/>
    </w:rPr>
  </w:style>
  <w:style w:type="paragraph" w:styleId="a7">
    <w:name w:val="footer"/>
    <w:basedOn w:val="a"/>
    <w:link w:val="a8"/>
    <w:uiPriority w:val="99"/>
    <w:rsid w:val="004E1B7C"/>
    <w:pPr>
      <w:tabs>
        <w:tab w:val="center" w:pos="4677"/>
        <w:tab w:val="right" w:pos="9355"/>
      </w:tabs>
    </w:pPr>
  </w:style>
  <w:style w:type="character" w:customStyle="1" w:styleId="a8">
    <w:name w:val="Нижний колонтитул Знак"/>
    <w:basedOn w:val="a0"/>
    <w:link w:val="a7"/>
    <w:uiPriority w:val="99"/>
    <w:rsid w:val="004E1B7C"/>
    <w:rPr>
      <w:rFonts w:ascii="Times New Roman" w:eastAsia="Times New Roman" w:hAnsi="Times New Roman" w:cs="Times New Roman"/>
      <w:sz w:val="24"/>
      <w:szCs w:val="24"/>
      <w:lang w:eastAsia="ru-RU"/>
    </w:rPr>
  </w:style>
  <w:style w:type="character" w:styleId="a9">
    <w:name w:val="page number"/>
    <w:basedOn w:val="a0"/>
    <w:rsid w:val="004E1B7C"/>
  </w:style>
  <w:style w:type="paragraph" w:styleId="aa">
    <w:name w:val="header"/>
    <w:basedOn w:val="a"/>
    <w:link w:val="ab"/>
    <w:rsid w:val="004E1B7C"/>
    <w:pPr>
      <w:tabs>
        <w:tab w:val="center" w:pos="4677"/>
        <w:tab w:val="right" w:pos="9355"/>
      </w:tabs>
    </w:pPr>
  </w:style>
  <w:style w:type="character" w:customStyle="1" w:styleId="ab">
    <w:name w:val="Верхний колонтитул Знак"/>
    <w:basedOn w:val="a0"/>
    <w:link w:val="aa"/>
    <w:rsid w:val="004E1B7C"/>
    <w:rPr>
      <w:rFonts w:ascii="Times New Roman" w:eastAsia="Times New Roman" w:hAnsi="Times New Roman" w:cs="Times New Roman"/>
      <w:sz w:val="24"/>
      <w:szCs w:val="24"/>
      <w:lang w:eastAsia="ru-RU"/>
    </w:rPr>
  </w:style>
  <w:style w:type="paragraph" w:styleId="ac">
    <w:name w:val="Title"/>
    <w:basedOn w:val="a"/>
    <w:link w:val="ad"/>
    <w:qFormat/>
    <w:rsid w:val="004E1B7C"/>
    <w:pPr>
      <w:jc w:val="center"/>
    </w:pPr>
    <w:rPr>
      <w:b/>
      <w:bCs/>
    </w:rPr>
  </w:style>
  <w:style w:type="character" w:customStyle="1" w:styleId="ad">
    <w:name w:val="Название Знак"/>
    <w:basedOn w:val="a0"/>
    <w:link w:val="ac"/>
    <w:rsid w:val="004E1B7C"/>
    <w:rPr>
      <w:rFonts w:ascii="Times New Roman" w:eastAsia="Times New Roman" w:hAnsi="Times New Roman" w:cs="Times New Roman"/>
      <w:b/>
      <w:bCs/>
      <w:sz w:val="24"/>
      <w:szCs w:val="24"/>
      <w:lang w:eastAsia="ru-RU"/>
    </w:rPr>
  </w:style>
  <w:style w:type="character" w:customStyle="1" w:styleId="ae">
    <w:name w:val="Основной текст_"/>
    <w:link w:val="4"/>
    <w:rsid w:val="004E1B7C"/>
    <w:rPr>
      <w:sz w:val="23"/>
      <w:szCs w:val="23"/>
      <w:shd w:val="clear" w:color="auto" w:fill="FFFFFF"/>
    </w:rPr>
  </w:style>
  <w:style w:type="paragraph" w:customStyle="1" w:styleId="4">
    <w:name w:val="Основной текст4"/>
    <w:basedOn w:val="a"/>
    <w:link w:val="ae"/>
    <w:rsid w:val="004E1B7C"/>
    <w:pPr>
      <w:widowControl w:val="0"/>
      <w:shd w:val="clear" w:color="auto" w:fill="FFFFFF"/>
      <w:spacing w:line="0" w:lineRule="atLeast"/>
      <w:ind w:hanging="900"/>
    </w:pPr>
    <w:rPr>
      <w:rFonts w:asciiTheme="minorHAnsi" w:eastAsiaTheme="minorHAnsi" w:hAnsiTheme="minorHAnsi" w:cstheme="minorBidi"/>
      <w:sz w:val="23"/>
      <w:szCs w:val="23"/>
      <w:lang w:eastAsia="en-US"/>
    </w:rPr>
  </w:style>
  <w:style w:type="character" w:customStyle="1" w:styleId="5">
    <w:name w:val="Заголовок №5_"/>
    <w:link w:val="50"/>
    <w:rsid w:val="004E1B7C"/>
    <w:rPr>
      <w:b/>
      <w:bCs/>
      <w:sz w:val="23"/>
      <w:szCs w:val="23"/>
      <w:shd w:val="clear" w:color="auto" w:fill="FFFFFF"/>
    </w:rPr>
  </w:style>
  <w:style w:type="paragraph" w:customStyle="1" w:styleId="50">
    <w:name w:val="Заголовок №5"/>
    <w:basedOn w:val="a"/>
    <w:link w:val="5"/>
    <w:rsid w:val="004E1B7C"/>
    <w:pPr>
      <w:widowControl w:val="0"/>
      <w:shd w:val="clear" w:color="auto" w:fill="FFFFFF"/>
      <w:spacing w:before="480" w:after="360" w:line="0" w:lineRule="atLeast"/>
      <w:ind w:hanging="1280"/>
      <w:jc w:val="both"/>
      <w:outlineLvl w:val="4"/>
    </w:pPr>
    <w:rPr>
      <w:rFonts w:asciiTheme="minorHAnsi" w:eastAsiaTheme="minorHAnsi" w:hAnsiTheme="minorHAnsi" w:cstheme="minorBidi"/>
      <w:b/>
      <w:bCs/>
      <w:sz w:val="23"/>
      <w:szCs w:val="23"/>
      <w:lang w:eastAsia="en-US"/>
    </w:rPr>
  </w:style>
  <w:style w:type="character" w:customStyle="1" w:styleId="40">
    <w:name w:val="Основной текст (4)_"/>
    <w:link w:val="41"/>
    <w:rsid w:val="004E1B7C"/>
    <w:rPr>
      <w:b/>
      <w:bCs/>
      <w:sz w:val="23"/>
      <w:szCs w:val="23"/>
      <w:shd w:val="clear" w:color="auto" w:fill="FFFFFF"/>
    </w:rPr>
  </w:style>
  <w:style w:type="paragraph" w:customStyle="1" w:styleId="41">
    <w:name w:val="Основной текст (4)"/>
    <w:basedOn w:val="a"/>
    <w:link w:val="40"/>
    <w:rsid w:val="004E1B7C"/>
    <w:pPr>
      <w:widowControl w:val="0"/>
      <w:shd w:val="clear" w:color="auto" w:fill="FFFFFF"/>
      <w:spacing w:after="360" w:line="0" w:lineRule="atLeast"/>
      <w:ind w:hanging="760"/>
      <w:jc w:val="both"/>
    </w:pPr>
    <w:rPr>
      <w:rFonts w:asciiTheme="minorHAnsi" w:eastAsiaTheme="minorHAnsi" w:hAnsiTheme="minorHAnsi" w:cstheme="minorBidi"/>
      <w:b/>
      <w:bCs/>
      <w:sz w:val="23"/>
      <w:szCs w:val="23"/>
      <w:lang w:eastAsia="en-US"/>
    </w:rPr>
  </w:style>
  <w:style w:type="character" w:customStyle="1" w:styleId="11">
    <w:name w:val="Основной текст1"/>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af">
    <w:name w:val="Основной текст + Курсив"/>
    <w:rsid w:val="004E1B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af0">
    <w:name w:val="Основной текст + Полужирный"/>
    <w:rsid w:val="004E1B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3">
    <w:name w:val="Основной текст2"/>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ndara105pt">
    <w:name w:val="Основной текст + Candara;10;5 pt"/>
    <w:rsid w:val="004E1B7C"/>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
    <w:name w:val="Основной текст + 10;5 pt;Полужирный"/>
    <w:rsid w:val="004E1B7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2pt0pt">
    <w:name w:val="Основной текст + 12 pt;Полужирный;Интервал 0 pt"/>
    <w:rsid w:val="004E1B7C"/>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42">
    <w:name w:val="Заголовок №4_"/>
    <w:link w:val="43"/>
    <w:rsid w:val="004E1B7C"/>
    <w:rPr>
      <w:sz w:val="28"/>
      <w:szCs w:val="28"/>
      <w:shd w:val="clear" w:color="auto" w:fill="FFFFFF"/>
      <w:lang w:val="en-US"/>
    </w:rPr>
  </w:style>
  <w:style w:type="paragraph" w:customStyle="1" w:styleId="43">
    <w:name w:val="Заголовок №4"/>
    <w:basedOn w:val="a"/>
    <w:link w:val="42"/>
    <w:rsid w:val="004E1B7C"/>
    <w:pPr>
      <w:widowControl w:val="0"/>
      <w:shd w:val="clear" w:color="auto" w:fill="FFFFFF"/>
      <w:spacing w:line="278" w:lineRule="exact"/>
      <w:jc w:val="both"/>
      <w:outlineLvl w:val="3"/>
    </w:pPr>
    <w:rPr>
      <w:rFonts w:asciiTheme="minorHAnsi" w:eastAsiaTheme="minorHAnsi" w:hAnsiTheme="minorHAnsi" w:cstheme="minorBidi"/>
      <w:sz w:val="28"/>
      <w:szCs w:val="28"/>
      <w:lang w:val="en-US" w:eastAsia="en-US"/>
    </w:rPr>
  </w:style>
  <w:style w:type="character" w:customStyle="1" w:styleId="af1">
    <w:name w:val="Основной текст + Малые прописные"/>
    <w:rsid w:val="004E1B7C"/>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31">
    <w:name w:val="Основной текст3"/>
    <w:rsid w:val="004E1B7C"/>
    <w:rPr>
      <w:rFonts w:ascii="Times New Roman" w:eastAsia="Times New Roman" w:hAnsi="Times New Roman" w:cs="Times New Roman"/>
      <w:b w:val="0"/>
      <w:bCs w:val="0"/>
      <w:i w:val="0"/>
      <w:iCs w:val="0"/>
      <w:smallCaps w:val="0"/>
      <w:strike/>
      <w:color w:val="000000"/>
      <w:spacing w:val="0"/>
      <w:w w:val="100"/>
      <w:position w:val="0"/>
      <w:sz w:val="23"/>
      <w:szCs w:val="23"/>
      <w:u w:val="none"/>
      <w:shd w:val="clear" w:color="auto" w:fill="FFFFFF"/>
      <w:lang w:val="ru-RU"/>
    </w:rPr>
  </w:style>
  <w:style w:type="character" w:customStyle="1" w:styleId="110">
    <w:name w:val="Основной текст (11)_"/>
    <w:link w:val="111"/>
    <w:rsid w:val="004E1B7C"/>
    <w:rPr>
      <w:b/>
      <w:bCs/>
      <w:sz w:val="21"/>
      <w:szCs w:val="21"/>
      <w:shd w:val="clear" w:color="auto" w:fill="FFFFFF"/>
    </w:rPr>
  </w:style>
  <w:style w:type="paragraph" w:customStyle="1" w:styleId="111">
    <w:name w:val="Основной текст (11)"/>
    <w:basedOn w:val="a"/>
    <w:link w:val="110"/>
    <w:rsid w:val="004E1B7C"/>
    <w:pPr>
      <w:widowControl w:val="0"/>
      <w:shd w:val="clear" w:color="auto" w:fill="FFFFFF"/>
      <w:spacing w:line="274" w:lineRule="exact"/>
      <w:jc w:val="both"/>
    </w:pPr>
    <w:rPr>
      <w:rFonts w:asciiTheme="minorHAnsi" w:eastAsiaTheme="minorHAnsi" w:hAnsiTheme="minorHAnsi" w:cstheme="minorBidi"/>
      <w:b/>
      <w:bCs/>
      <w:sz w:val="21"/>
      <w:szCs w:val="21"/>
      <w:lang w:eastAsia="en-US"/>
    </w:rPr>
  </w:style>
  <w:style w:type="character" w:customStyle="1" w:styleId="11115pt">
    <w:name w:val="Основной текст (11) + 11;5 pt;Не полужирный"/>
    <w:rsid w:val="004E1B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2">
    <w:name w:val="Подпись к таблице_"/>
    <w:rsid w:val="004E1B7C"/>
    <w:rPr>
      <w:rFonts w:ascii="Times New Roman" w:eastAsia="Times New Roman" w:hAnsi="Times New Roman" w:cs="Times New Roman"/>
      <w:b w:val="0"/>
      <w:bCs w:val="0"/>
      <w:i w:val="0"/>
      <w:iCs w:val="0"/>
      <w:smallCaps w:val="0"/>
      <w:strike w:val="0"/>
      <w:sz w:val="23"/>
      <w:szCs w:val="23"/>
      <w:u w:val="none"/>
    </w:rPr>
  </w:style>
  <w:style w:type="character" w:customStyle="1" w:styleId="af3">
    <w:name w:val="Подпись к таблице"/>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95pt">
    <w:name w:val="Основной текст + 9;5 pt"/>
    <w:rsid w:val="004E1B7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table" w:styleId="af4">
    <w:name w:val="Table Grid"/>
    <w:basedOn w:val="a1"/>
    <w:uiPriority w:val="59"/>
    <w:rsid w:val="004E1B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4E1B7C"/>
    <w:rPr>
      <w:rFonts w:ascii="Tahoma" w:hAnsi="Tahoma" w:cs="Tahoma"/>
      <w:sz w:val="16"/>
      <w:szCs w:val="16"/>
    </w:rPr>
  </w:style>
  <w:style w:type="character" w:customStyle="1" w:styleId="af6">
    <w:name w:val="Текст выноски Знак"/>
    <w:basedOn w:val="a0"/>
    <w:link w:val="af5"/>
    <w:uiPriority w:val="99"/>
    <w:semiHidden/>
    <w:rsid w:val="004E1B7C"/>
    <w:rPr>
      <w:rFonts w:ascii="Tahoma" w:eastAsia="Times New Roman" w:hAnsi="Tahoma" w:cs="Tahoma"/>
      <w:sz w:val="16"/>
      <w:szCs w:val="16"/>
      <w:lang w:eastAsia="ru-RU"/>
    </w:rPr>
  </w:style>
  <w:style w:type="paragraph" w:customStyle="1" w:styleId="af7">
    <w:name w:val="Содержимое таблицы"/>
    <w:basedOn w:val="a"/>
    <w:rsid w:val="004E1B7C"/>
    <w:pPr>
      <w:widowControl w:val="0"/>
      <w:suppressLineNumbers/>
      <w:suppressAutoHyphens/>
    </w:pPr>
    <w:rPr>
      <w:rFonts w:ascii="Liberation Serif" w:eastAsia="DejaVu Sans" w:hAnsi="Liberation Serif" w:cs="Lohit Hindi"/>
      <w:kern w:val="1"/>
      <w:lang w:eastAsia="zh-CN" w:bidi="hi-IN"/>
    </w:rPr>
  </w:style>
  <w:style w:type="character" w:styleId="af8">
    <w:name w:val="Strong"/>
    <w:uiPriority w:val="22"/>
    <w:qFormat/>
    <w:rsid w:val="004E1B7C"/>
    <w:rPr>
      <w:b/>
      <w:bCs/>
    </w:rPr>
  </w:style>
  <w:style w:type="paragraph" w:styleId="af9">
    <w:name w:val="List Paragraph"/>
    <w:basedOn w:val="a"/>
    <w:uiPriority w:val="34"/>
    <w:qFormat/>
    <w:rsid w:val="004E1B7C"/>
    <w:pPr>
      <w:spacing w:after="200" w:line="276" w:lineRule="auto"/>
      <w:ind w:left="720"/>
      <w:contextualSpacing/>
    </w:pPr>
    <w:rPr>
      <w:rFonts w:ascii="Calibri" w:eastAsia="Calibri" w:hAnsi="Calibri"/>
      <w:sz w:val="22"/>
      <w:szCs w:val="22"/>
      <w:lang w:eastAsia="en-US"/>
    </w:rPr>
  </w:style>
  <w:style w:type="character" w:customStyle="1" w:styleId="32">
    <w:name w:val="Основной текст (3)_"/>
    <w:rsid w:val="004E1B7C"/>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 (3)"/>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afa">
    <w:name w:val="footnote text"/>
    <w:basedOn w:val="a"/>
    <w:link w:val="afb"/>
    <w:uiPriority w:val="99"/>
    <w:semiHidden/>
    <w:unhideWhenUsed/>
    <w:rsid w:val="004E1B7C"/>
    <w:rPr>
      <w:rFonts w:ascii="Calibri" w:eastAsia="Calibri" w:hAnsi="Calibri"/>
      <w:sz w:val="20"/>
      <w:szCs w:val="20"/>
      <w:lang w:eastAsia="en-US"/>
    </w:rPr>
  </w:style>
  <w:style w:type="character" w:customStyle="1" w:styleId="afb">
    <w:name w:val="Текст сноски Знак"/>
    <w:basedOn w:val="a0"/>
    <w:link w:val="afa"/>
    <w:uiPriority w:val="99"/>
    <w:semiHidden/>
    <w:rsid w:val="004E1B7C"/>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1B7C"/>
    <w:pPr>
      <w:keepNext/>
      <w:jc w:val="center"/>
      <w:outlineLvl w:val="0"/>
    </w:pPr>
    <w:rPr>
      <w:b/>
      <w:bCs/>
      <w:sz w:val="40"/>
    </w:rPr>
  </w:style>
  <w:style w:type="paragraph" w:styleId="2">
    <w:name w:val="heading 2"/>
    <w:basedOn w:val="a"/>
    <w:next w:val="a"/>
    <w:link w:val="20"/>
    <w:uiPriority w:val="99"/>
    <w:qFormat/>
    <w:rsid w:val="004E1B7C"/>
    <w:pPr>
      <w:keepNext/>
      <w:jc w:val="center"/>
      <w:outlineLvl w:val="1"/>
    </w:pPr>
    <w:rPr>
      <w:b/>
      <w:bCs/>
      <w:i/>
      <w:iCs/>
      <w:sz w:val="48"/>
    </w:rPr>
  </w:style>
  <w:style w:type="paragraph" w:styleId="3">
    <w:name w:val="heading 3"/>
    <w:basedOn w:val="a"/>
    <w:next w:val="a"/>
    <w:link w:val="30"/>
    <w:qFormat/>
    <w:rsid w:val="004E1B7C"/>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B7C"/>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9"/>
    <w:rsid w:val="004E1B7C"/>
    <w:rPr>
      <w:rFonts w:ascii="Times New Roman" w:eastAsia="Times New Roman" w:hAnsi="Times New Roman" w:cs="Times New Roman"/>
      <w:b/>
      <w:bCs/>
      <w:i/>
      <w:iCs/>
      <w:sz w:val="48"/>
      <w:szCs w:val="24"/>
      <w:lang w:eastAsia="ru-RU"/>
    </w:rPr>
  </w:style>
  <w:style w:type="character" w:customStyle="1" w:styleId="30">
    <w:name w:val="Заголовок 3 Знак"/>
    <w:basedOn w:val="a0"/>
    <w:link w:val="3"/>
    <w:rsid w:val="004E1B7C"/>
    <w:rPr>
      <w:rFonts w:ascii="Times New Roman" w:eastAsia="Times New Roman" w:hAnsi="Times New Roman" w:cs="Times New Roman"/>
      <w:sz w:val="28"/>
      <w:szCs w:val="24"/>
      <w:lang w:eastAsia="ru-RU"/>
    </w:rPr>
  </w:style>
  <w:style w:type="paragraph" w:styleId="a3">
    <w:name w:val="Body Text"/>
    <w:basedOn w:val="a"/>
    <w:link w:val="a4"/>
    <w:rsid w:val="004E1B7C"/>
    <w:pPr>
      <w:jc w:val="center"/>
    </w:pPr>
    <w:rPr>
      <w:b/>
      <w:bCs/>
      <w:sz w:val="52"/>
    </w:rPr>
  </w:style>
  <w:style w:type="character" w:customStyle="1" w:styleId="a4">
    <w:name w:val="Основной текст Знак"/>
    <w:basedOn w:val="a0"/>
    <w:link w:val="a3"/>
    <w:rsid w:val="004E1B7C"/>
    <w:rPr>
      <w:rFonts w:ascii="Times New Roman" w:eastAsia="Times New Roman" w:hAnsi="Times New Roman" w:cs="Times New Roman"/>
      <w:b/>
      <w:bCs/>
      <w:sz w:val="52"/>
      <w:szCs w:val="24"/>
      <w:lang w:eastAsia="ru-RU"/>
    </w:rPr>
  </w:style>
  <w:style w:type="paragraph" w:styleId="a5">
    <w:name w:val="Body Text Indent"/>
    <w:basedOn w:val="a"/>
    <w:link w:val="a6"/>
    <w:rsid w:val="004E1B7C"/>
    <w:pPr>
      <w:ind w:left="360"/>
      <w:jc w:val="both"/>
    </w:pPr>
  </w:style>
  <w:style w:type="character" w:customStyle="1" w:styleId="a6">
    <w:name w:val="Основной текст с отступом Знак"/>
    <w:basedOn w:val="a0"/>
    <w:link w:val="a5"/>
    <w:rsid w:val="004E1B7C"/>
    <w:rPr>
      <w:rFonts w:ascii="Times New Roman" w:eastAsia="Times New Roman" w:hAnsi="Times New Roman" w:cs="Times New Roman"/>
      <w:sz w:val="24"/>
      <w:szCs w:val="24"/>
      <w:lang w:eastAsia="ru-RU"/>
    </w:rPr>
  </w:style>
  <w:style w:type="paragraph" w:styleId="21">
    <w:name w:val="Body Text 2"/>
    <w:basedOn w:val="a"/>
    <w:link w:val="22"/>
    <w:rsid w:val="004E1B7C"/>
    <w:pPr>
      <w:jc w:val="both"/>
    </w:pPr>
  </w:style>
  <w:style w:type="character" w:customStyle="1" w:styleId="22">
    <w:name w:val="Основной текст 2 Знак"/>
    <w:basedOn w:val="a0"/>
    <w:link w:val="21"/>
    <w:rsid w:val="004E1B7C"/>
    <w:rPr>
      <w:rFonts w:ascii="Times New Roman" w:eastAsia="Times New Roman" w:hAnsi="Times New Roman" w:cs="Times New Roman"/>
      <w:sz w:val="24"/>
      <w:szCs w:val="24"/>
      <w:lang w:eastAsia="ru-RU"/>
    </w:rPr>
  </w:style>
  <w:style w:type="paragraph" w:styleId="a7">
    <w:name w:val="footer"/>
    <w:basedOn w:val="a"/>
    <w:link w:val="a8"/>
    <w:uiPriority w:val="99"/>
    <w:rsid w:val="004E1B7C"/>
    <w:pPr>
      <w:tabs>
        <w:tab w:val="center" w:pos="4677"/>
        <w:tab w:val="right" w:pos="9355"/>
      </w:tabs>
    </w:pPr>
  </w:style>
  <w:style w:type="character" w:customStyle="1" w:styleId="a8">
    <w:name w:val="Нижний колонтитул Знак"/>
    <w:basedOn w:val="a0"/>
    <w:link w:val="a7"/>
    <w:uiPriority w:val="99"/>
    <w:rsid w:val="004E1B7C"/>
    <w:rPr>
      <w:rFonts w:ascii="Times New Roman" w:eastAsia="Times New Roman" w:hAnsi="Times New Roman" w:cs="Times New Roman"/>
      <w:sz w:val="24"/>
      <w:szCs w:val="24"/>
      <w:lang w:eastAsia="ru-RU"/>
    </w:rPr>
  </w:style>
  <w:style w:type="character" w:styleId="a9">
    <w:name w:val="page number"/>
    <w:basedOn w:val="a0"/>
    <w:rsid w:val="004E1B7C"/>
  </w:style>
  <w:style w:type="paragraph" w:styleId="aa">
    <w:name w:val="header"/>
    <w:basedOn w:val="a"/>
    <w:link w:val="ab"/>
    <w:rsid w:val="004E1B7C"/>
    <w:pPr>
      <w:tabs>
        <w:tab w:val="center" w:pos="4677"/>
        <w:tab w:val="right" w:pos="9355"/>
      </w:tabs>
    </w:pPr>
  </w:style>
  <w:style w:type="character" w:customStyle="1" w:styleId="ab">
    <w:name w:val="Верхний колонтитул Знак"/>
    <w:basedOn w:val="a0"/>
    <w:link w:val="aa"/>
    <w:rsid w:val="004E1B7C"/>
    <w:rPr>
      <w:rFonts w:ascii="Times New Roman" w:eastAsia="Times New Roman" w:hAnsi="Times New Roman" w:cs="Times New Roman"/>
      <w:sz w:val="24"/>
      <w:szCs w:val="24"/>
      <w:lang w:eastAsia="ru-RU"/>
    </w:rPr>
  </w:style>
  <w:style w:type="paragraph" w:styleId="ac">
    <w:name w:val="Title"/>
    <w:basedOn w:val="a"/>
    <w:link w:val="ad"/>
    <w:qFormat/>
    <w:rsid w:val="004E1B7C"/>
    <w:pPr>
      <w:jc w:val="center"/>
    </w:pPr>
    <w:rPr>
      <w:b/>
      <w:bCs/>
    </w:rPr>
  </w:style>
  <w:style w:type="character" w:customStyle="1" w:styleId="ad">
    <w:name w:val="Название Знак"/>
    <w:basedOn w:val="a0"/>
    <w:link w:val="ac"/>
    <w:rsid w:val="004E1B7C"/>
    <w:rPr>
      <w:rFonts w:ascii="Times New Roman" w:eastAsia="Times New Roman" w:hAnsi="Times New Roman" w:cs="Times New Roman"/>
      <w:b/>
      <w:bCs/>
      <w:sz w:val="24"/>
      <w:szCs w:val="24"/>
      <w:lang w:eastAsia="ru-RU"/>
    </w:rPr>
  </w:style>
  <w:style w:type="character" w:customStyle="1" w:styleId="ae">
    <w:name w:val="Основной текст_"/>
    <w:link w:val="4"/>
    <w:rsid w:val="004E1B7C"/>
    <w:rPr>
      <w:sz w:val="23"/>
      <w:szCs w:val="23"/>
      <w:shd w:val="clear" w:color="auto" w:fill="FFFFFF"/>
    </w:rPr>
  </w:style>
  <w:style w:type="paragraph" w:customStyle="1" w:styleId="4">
    <w:name w:val="Основной текст4"/>
    <w:basedOn w:val="a"/>
    <w:link w:val="ae"/>
    <w:rsid w:val="004E1B7C"/>
    <w:pPr>
      <w:widowControl w:val="0"/>
      <w:shd w:val="clear" w:color="auto" w:fill="FFFFFF"/>
      <w:spacing w:line="0" w:lineRule="atLeast"/>
      <w:ind w:hanging="900"/>
    </w:pPr>
    <w:rPr>
      <w:rFonts w:asciiTheme="minorHAnsi" w:eastAsiaTheme="minorHAnsi" w:hAnsiTheme="minorHAnsi" w:cstheme="minorBidi"/>
      <w:sz w:val="23"/>
      <w:szCs w:val="23"/>
      <w:lang w:eastAsia="en-US"/>
    </w:rPr>
  </w:style>
  <w:style w:type="character" w:customStyle="1" w:styleId="5">
    <w:name w:val="Заголовок №5_"/>
    <w:link w:val="50"/>
    <w:rsid w:val="004E1B7C"/>
    <w:rPr>
      <w:b/>
      <w:bCs/>
      <w:sz w:val="23"/>
      <w:szCs w:val="23"/>
      <w:shd w:val="clear" w:color="auto" w:fill="FFFFFF"/>
    </w:rPr>
  </w:style>
  <w:style w:type="paragraph" w:customStyle="1" w:styleId="50">
    <w:name w:val="Заголовок №5"/>
    <w:basedOn w:val="a"/>
    <w:link w:val="5"/>
    <w:rsid w:val="004E1B7C"/>
    <w:pPr>
      <w:widowControl w:val="0"/>
      <w:shd w:val="clear" w:color="auto" w:fill="FFFFFF"/>
      <w:spacing w:before="480" w:after="360" w:line="0" w:lineRule="atLeast"/>
      <w:ind w:hanging="1280"/>
      <w:jc w:val="both"/>
      <w:outlineLvl w:val="4"/>
    </w:pPr>
    <w:rPr>
      <w:rFonts w:asciiTheme="minorHAnsi" w:eastAsiaTheme="minorHAnsi" w:hAnsiTheme="minorHAnsi" w:cstheme="minorBidi"/>
      <w:b/>
      <w:bCs/>
      <w:sz w:val="23"/>
      <w:szCs w:val="23"/>
      <w:lang w:eastAsia="en-US"/>
    </w:rPr>
  </w:style>
  <w:style w:type="character" w:customStyle="1" w:styleId="40">
    <w:name w:val="Основной текст (4)_"/>
    <w:link w:val="41"/>
    <w:rsid w:val="004E1B7C"/>
    <w:rPr>
      <w:b/>
      <w:bCs/>
      <w:sz w:val="23"/>
      <w:szCs w:val="23"/>
      <w:shd w:val="clear" w:color="auto" w:fill="FFFFFF"/>
    </w:rPr>
  </w:style>
  <w:style w:type="paragraph" w:customStyle="1" w:styleId="41">
    <w:name w:val="Основной текст (4)"/>
    <w:basedOn w:val="a"/>
    <w:link w:val="40"/>
    <w:rsid w:val="004E1B7C"/>
    <w:pPr>
      <w:widowControl w:val="0"/>
      <w:shd w:val="clear" w:color="auto" w:fill="FFFFFF"/>
      <w:spacing w:after="360" w:line="0" w:lineRule="atLeast"/>
      <w:ind w:hanging="760"/>
      <w:jc w:val="both"/>
    </w:pPr>
    <w:rPr>
      <w:rFonts w:asciiTheme="minorHAnsi" w:eastAsiaTheme="minorHAnsi" w:hAnsiTheme="minorHAnsi" w:cstheme="minorBidi"/>
      <w:b/>
      <w:bCs/>
      <w:sz w:val="23"/>
      <w:szCs w:val="23"/>
      <w:lang w:eastAsia="en-US"/>
    </w:rPr>
  </w:style>
  <w:style w:type="character" w:customStyle="1" w:styleId="11">
    <w:name w:val="Основной текст1"/>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af">
    <w:name w:val="Основной текст + Курсив"/>
    <w:rsid w:val="004E1B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af0">
    <w:name w:val="Основной текст + Полужирный"/>
    <w:rsid w:val="004E1B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23">
    <w:name w:val="Основной текст2"/>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ndara105pt">
    <w:name w:val="Основной текст + Candara;10;5 pt"/>
    <w:rsid w:val="004E1B7C"/>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
    <w:name w:val="Основной текст + 10;5 pt;Полужирный"/>
    <w:rsid w:val="004E1B7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2pt0pt">
    <w:name w:val="Основной текст + 12 pt;Полужирный;Интервал 0 pt"/>
    <w:rsid w:val="004E1B7C"/>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42">
    <w:name w:val="Заголовок №4_"/>
    <w:link w:val="43"/>
    <w:rsid w:val="004E1B7C"/>
    <w:rPr>
      <w:sz w:val="28"/>
      <w:szCs w:val="28"/>
      <w:shd w:val="clear" w:color="auto" w:fill="FFFFFF"/>
      <w:lang w:val="en-US"/>
    </w:rPr>
  </w:style>
  <w:style w:type="paragraph" w:customStyle="1" w:styleId="43">
    <w:name w:val="Заголовок №4"/>
    <w:basedOn w:val="a"/>
    <w:link w:val="42"/>
    <w:rsid w:val="004E1B7C"/>
    <w:pPr>
      <w:widowControl w:val="0"/>
      <w:shd w:val="clear" w:color="auto" w:fill="FFFFFF"/>
      <w:spacing w:line="278" w:lineRule="exact"/>
      <w:jc w:val="both"/>
      <w:outlineLvl w:val="3"/>
    </w:pPr>
    <w:rPr>
      <w:rFonts w:asciiTheme="minorHAnsi" w:eastAsiaTheme="minorHAnsi" w:hAnsiTheme="minorHAnsi" w:cstheme="minorBidi"/>
      <w:sz w:val="28"/>
      <w:szCs w:val="28"/>
      <w:lang w:val="en-US" w:eastAsia="en-US"/>
    </w:rPr>
  </w:style>
  <w:style w:type="character" w:customStyle="1" w:styleId="af1">
    <w:name w:val="Основной текст + Малые прописные"/>
    <w:rsid w:val="004E1B7C"/>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31">
    <w:name w:val="Основной текст3"/>
    <w:rsid w:val="004E1B7C"/>
    <w:rPr>
      <w:rFonts w:ascii="Times New Roman" w:eastAsia="Times New Roman" w:hAnsi="Times New Roman" w:cs="Times New Roman"/>
      <w:b w:val="0"/>
      <w:bCs w:val="0"/>
      <w:i w:val="0"/>
      <w:iCs w:val="0"/>
      <w:smallCaps w:val="0"/>
      <w:strike/>
      <w:color w:val="000000"/>
      <w:spacing w:val="0"/>
      <w:w w:val="100"/>
      <w:position w:val="0"/>
      <w:sz w:val="23"/>
      <w:szCs w:val="23"/>
      <w:u w:val="none"/>
      <w:shd w:val="clear" w:color="auto" w:fill="FFFFFF"/>
      <w:lang w:val="ru-RU"/>
    </w:rPr>
  </w:style>
  <w:style w:type="character" w:customStyle="1" w:styleId="110">
    <w:name w:val="Основной текст (11)_"/>
    <w:link w:val="111"/>
    <w:rsid w:val="004E1B7C"/>
    <w:rPr>
      <w:b/>
      <w:bCs/>
      <w:sz w:val="21"/>
      <w:szCs w:val="21"/>
      <w:shd w:val="clear" w:color="auto" w:fill="FFFFFF"/>
    </w:rPr>
  </w:style>
  <w:style w:type="paragraph" w:customStyle="1" w:styleId="111">
    <w:name w:val="Основной текст (11)"/>
    <w:basedOn w:val="a"/>
    <w:link w:val="110"/>
    <w:rsid w:val="004E1B7C"/>
    <w:pPr>
      <w:widowControl w:val="0"/>
      <w:shd w:val="clear" w:color="auto" w:fill="FFFFFF"/>
      <w:spacing w:line="274" w:lineRule="exact"/>
      <w:jc w:val="both"/>
    </w:pPr>
    <w:rPr>
      <w:rFonts w:asciiTheme="minorHAnsi" w:eastAsiaTheme="minorHAnsi" w:hAnsiTheme="minorHAnsi" w:cstheme="minorBidi"/>
      <w:b/>
      <w:bCs/>
      <w:sz w:val="21"/>
      <w:szCs w:val="21"/>
      <w:lang w:eastAsia="en-US"/>
    </w:rPr>
  </w:style>
  <w:style w:type="character" w:customStyle="1" w:styleId="11115pt">
    <w:name w:val="Основной текст (11) + 11;5 pt;Не полужирный"/>
    <w:rsid w:val="004E1B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2">
    <w:name w:val="Подпись к таблице_"/>
    <w:rsid w:val="004E1B7C"/>
    <w:rPr>
      <w:rFonts w:ascii="Times New Roman" w:eastAsia="Times New Roman" w:hAnsi="Times New Roman" w:cs="Times New Roman"/>
      <w:b w:val="0"/>
      <w:bCs w:val="0"/>
      <w:i w:val="0"/>
      <w:iCs w:val="0"/>
      <w:smallCaps w:val="0"/>
      <w:strike w:val="0"/>
      <w:sz w:val="23"/>
      <w:szCs w:val="23"/>
      <w:u w:val="none"/>
    </w:rPr>
  </w:style>
  <w:style w:type="character" w:customStyle="1" w:styleId="af3">
    <w:name w:val="Подпись к таблице"/>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95pt">
    <w:name w:val="Основной текст + 9;5 pt"/>
    <w:rsid w:val="004E1B7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table" w:styleId="af4">
    <w:name w:val="Table Grid"/>
    <w:basedOn w:val="a1"/>
    <w:uiPriority w:val="59"/>
    <w:rsid w:val="004E1B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4E1B7C"/>
    <w:rPr>
      <w:rFonts w:ascii="Tahoma" w:hAnsi="Tahoma" w:cs="Tahoma"/>
      <w:sz w:val="16"/>
      <w:szCs w:val="16"/>
    </w:rPr>
  </w:style>
  <w:style w:type="character" w:customStyle="1" w:styleId="af6">
    <w:name w:val="Текст выноски Знак"/>
    <w:basedOn w:val="a0"/>
    <w:link w:val="af5"/>
    <w:uiPriority w:val="99"/>
    <w:semiHidden/>
    <w:rsid w:val="004E1B7C"/>
    <w:rPr>
      <w:rFonts w:ascii="Tahoma" w:eastAsia="Times New Roman" w:hAnsi="Tahoma" w:cs="Tahoma"/>
      <w:sz w:val="16"/>
      <w:szCs w:val="16"/>
      <w:lang w:eastAsia="ru-RU"/>
    </w:rPr>
  </w:style>
  <w:style w:type="paragraph" w:customStyle="1" w:styleId="af7">
    <w:name w:val="Содержимое таблицы"/>
    <w:basedOn w:val="a"/>
    <w:rsid w:val="004E1B7C"/>
    <w:pPr>
      <w:widowControl w:val="0"/>
      <w:suppressLineNumbers/>
      <w:suppressAutoHyphens/>
    </w:pPr>
    <w:rPr>
      <w:rFonts w:ascii="Liberation Serif" w:eastAsia="DejaVu Sans" w:hAnsi="Liberation Serif" w:cs="Lohit Hindi"/>
      <w:kern w:val="1"/>
      <w:lang w:eastAsia="zh-CN" w:bidi="hi-IN"/>
    </w:rPr>
  </w:style>
  <w:style w:type="character" w:styleId="af8">
    <w:name w:val="Strong"/>
    <w:uiPriority w:val="22"/>
    <w:qFormat/>
    <w:rsid w:val="004E1B7C"/>
    <w:rPr>
      <w:b/>
      <w:bCs/>
    </w:rPr>
  </w:style>
  <w:style w:type="paragraph" w:styleId="af9">
    <w:name w:val="List Paragraph"/>
    <w:basedOn w:val="a"/>
    <w:uiPriority w:val="34"/>
    <w:qFormat/>
    <w:rsid w:val="004E1B7C"/>
    <w:pPr>
      <w:spacing w:after="200" w:line="276" w:lineRule="auto"/>
      <w:ind w:left="720"/>
      <w:contextualSpacing/>
    </w:pPr>
    <w:rPr>
      <w:rFonts w:ascii="Calibri" w:eastAsia="Calibri" w:hAnsi="Calibri"/>
      <w:sz w:val="22"/>
      <w:szCs w:val="22"/>
      <w:lang w:eastAsia="en-US"/>
    </w:rPr>
  </w:style>
  <w:style w:type="character" w:customStyle="1" w:styleId="32">
    <w:name w:val="Основной текст (3)_"/>
    <w:rsid w:val="004E1B7C"/>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 (3)"/>
    <w:rsid w:val="004E1B7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styleId="afa">
    <w:name w:val="footnote text"/>
    <w:basedOn w:val="a"/>
    <w:link w:val="afb"/>
    <w:uiPriority w:val="99"/>
    <w:semiHidden/>
    <w:unhideWhenUsed/>
    <w:rsid w:val="004E1B7C"/>
    <w:rPr>
      <w:rFonts w:ascii="Calibri" w:eastAsia="Calibri" w:hAnsi="Calibri"/>
      <w:sz w:val="20"/>
      <w:szCs w:val="20"/>
      <w:lang w:eastAsia="en-US"/>
    </w:rPr>
  </w:style>
  <w:style w:type="character" w:customStyle="1" w:styleId="afb">
    <w:name w:val="Текст сноски Знак"/>
    <w:basedOn w:val="a0"/>
    <w:link w:val="afa"/>
    <w:uiPriority w:val="99"/>
    <w:semiHidden/>
    <w:rsid w:val="004E1B7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71A9-3806-4E92-B237-C4B3BD13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5062</Words>
  <Characters>28855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SandyBridge</dc:creator>
  <cp:keywords/>
  <dc:description/>
  <cp:lastModifiedBy>User</cp:lastModifiedBy>
  <cp:revision>42</cp:revision>
  <cp:lastPrinted>2013-12-24T05:01:00Z</cp:lastPrinted>
  <dcterms:created xsi:type="dcterms:W3CDTF">2013-12-06T05:22:00Z</dcterms:created>
  <dcterms:modified xsi:type="dcterms:W3CDTF">2013-12-24T05:04:00Z</dcterms:modified>
</cp:coreProperties>
</file>